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1E1" w:rsidRPr="00D42775" w:rsidRDefault="0054232C" w:rsidP="00B15643">
      <w:pPr>
        <w:jc w:val="both"/>
        <w:rPr>
          <w:rFonts w:asciiTheme="majorHAnsi" w:hAnsiTheme="majorHAnsi"/>
          <w:b/>
          <w:sz w:val="48"/>
          <w:szCs w:val="48"/>
        </w:rPr>
      </w:pPr>
      <w:r w:rsidRPr="00D42775">
        <w:rPr>
          <w:rFonts w:asciiTheme="majorHAnsi" w:hAnsiTheme="majorHAnsi" w:cs="Arial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-305435</wp:posOffset>
            </wp:positionV>
            <wp:extent cx="875665" cy="1186180"/>
            <wp:effectExtent l="19050" t="0" r="635" b="0"/>
            <wp:wrapSquare wrapText="bothSides"/>
            <wp:docPr id="6" name="Picture 1" descr="C:\Documents and Settings\Administrator\Desktop\sriniv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sriniv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118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5DCD" w:rsidRPr="00D42775">
        <w:rPr>
          <w:rFonts w:asciiTheme="majorHAnsi" w:hAnsiTheme="majorHAnsi" w:cs="Arial"/>
          <w:b/>
          <w:sz w:val="48"/>
          <w:szCs w:val="48"/>
          <w:shd w:val="clear" w:color="auto" w:fill="FFFFFF"/>
        </w:rPr>
        <w:t xml:space="preserve">SRINIVAS </w:t>
      </w:r>
      <w:r w:rsidR="00C451E1" w:rsidRPr="00D42775">
        <w:rPr>
          <w:rFonts w:asciiTheme="majorHAnsi" w:hAnsiTheme="majorHAnsi" w:cs="Arial"/>
          <w:b/>
          <w:sz w:val="48"/>
          <w:szCs w:val="48"/>
          <w:shd w:val="clear" w:color="auto" w:fill="FFFFFF"/>
        </w:rPr>
        <w:t>B</w:t>
      </w:r>
    </w:p>
    <w:p w:rsidR="005E4A87" w:rsidRPr="00DC3298" w:rsidRDefault="008D70D0" w:rsidP="00B15643">
      <w:pPr>
        <w:shd w:val="clear" w:color="auto" w:fill="FFFFFF"/>
        <w:jc w:val="both"/>
        <w:rPr>
          <w:rFonts w:asciiTheme="majorHAnsi" w:hAnsiTheme="majorHAnsi" w:cs="Arial"/>
          <w:b/>
          <w:sz w:val="22"/>
          <w:szCs w:val="22"/>
        </w:rPr>
      </w:pPr>
      <w:r w:rsidRPr="00DC3298">
        <w:rPr>
          <w:rFonts w:asciiTheme="majorHAnsi" w:hAnsiTheme="majorHAnsi" w:cs="Arial"/>
          <w:b/>
          <w:sz w:val="22"/>
          <w:szCs w:val="22"/>
        </w:rPr>
        <w:t xml:space="preserve">Mobile No: </w:t>
      </w:r>
      <w:r w:rsidR="00F73B81">
        <w:rPr>
          <w:rFonts w:asciiTheme="majorHAnsi" w:hAnsiTheme="majorHAnsi" w:cs="Arial"/>
          <w:b/>
          <w:sz w:val="22"/>
          <w:szCs w:val="22"/>
        </w:rPr>
        <w:t>+91</w:t>
      </w:r>
      <w:r w:rsidR="005E4A87">
        <w:rPr>
          <w:rFonts w:asciiTheme="majorHAnsi" w:hAnsiTheme="majorHAnsi" w:cs="Arial"/>
          <w:b/>
          <w:sz w:val="22"/>
          <w:szCs w:val="22"/>
        </w:rPr>
        <w:t>8971399179</w:t>
      </w:r>
    </w:p>
    <w:p w:rsidR="00C451E1" w:rsidRDefault="008D70D0" w:rsidP="00B15643">
      <w:pPr>
        <w:shd w:val="clear" w:color="auto" w:fill="FFFFFF"/>
        <w:jc w:val="both"/>
        <w:rPr>
          <w:rFonts w:asciiTheme="majorHAnsi" w:hAnsiTheme="majorHAnsi" w:cs="Arial"/>
          <w:b/>
          <w:sz w:val="22"/>
          <w:szCs w:val="22"/>
          <w:u w:val="single"/>
        </w:rPr>
      </w:pPr>
      <w:r w:rsidRPr="0050265E">
        <w:rPr>
          <w:rFonts w:asciiTheme="majorHAnsi" w:hAnsiTheme="majorHAnsi" w:cs="Arial"/>
          <w:b/>
          <w:sz w:val="22"/>
          <w:szCs w:val="22"/>
        </w:rPr>
        <w:t>Email:</w:t>
      </w:r>
      <w:r w:rsidR="001447EF">
        <w:rPr>
          <w:rFonts w:asciiTheme="majorHAnsi" w:hAnsiTheme="majorHAnsi" w:cs="Arial"/>
          <w:b/>
          <w:sz w:val="22"/>
          <w:szCs w:val="22"/>
          <w:u w:val="single"/>
        </w:rPr>
        <w:t>srinivasa7b@gmail.com</w:t>
      </w:r>
    </w:p>
    <w:p w:rsidR="00372EA9" w:rsidRDefault="00372EA9" w:rsidP="00B15643">
      <w:pPr>
        <w:jc w:val="both"/>
      </w:pPr>
    </w:p>
    <w:p w:rsidR="0054232C" w:rsidRDefault="0054232C" w:rsidP="00B15643">
      <w:pPr>
        <w:jc w:val="both"/>
      </w:pPr>
    </w:p>
    <w:p w:rsidR="00372EA9" w:rsidRPr="00372EA9" w:rsidRDefault="00372EA9" w:rsidP="00B15643">
      <w:pPr>
        <w:pStyle w:val="SectionTitle"/>
        <w:jc w:val="both"/>
        <w:rPr>
          <w:rFonts w:asciiTheme="majorHAnsi" w:hAnsiTheme="majorHAnsi"/>
        </w:rPr>
      </w:pPr>
      <w:r w:rsidRPr="00372EA9">
        <w:rPr>
          <w:rFonts w:asciiTheme="majorHAnsi" w:hAnsiTheme="majorHAnsi"/>
        </w:rPr>
        <w:t>Career objective:</w:t>
      </w:r>
    </w:p>
    <w:p w:rsidR="00A324E4" w:rsidRPr="0030764F" w:rsidRDefault="00372EA9" w:rsidP="00B15643">
      <w:pPr>
        <w:spacing w:before="240" w:after="240"/>
        <w:jc w:val="both"/>
        <w:rPr>
          <w:rFonts w:asciiTheme="majorHAnsi" w:hAnsiTheme="majorHAnsi"/>
          <w:sz w:val="22"/>
          <w:szCs w:val="22"/>
        </w:rPr>
      </w:pPr>
      <w:proofErr w:type="gramStart"/>
      <w:r w:rsidRPr="0030764F">
        <w:rPr>
          <w:rFonts w:asciiTheme="majorHAnsi" w:hAnsiTheme="majorHAnsi"/>
          <w:sz w:val="22"/>
          <w:szCs w:val="22"/>
        </w:rPr>
        <w:t>To strive for excellence and to</w:t>
      </w:r>
      <w:r w:rsidR="002F7D7A">
        <w:rPr>
          <w:rFonts w:asciiTheme="majorHAnsi" w:hAnsiTheme="majorHAnsi"/>
          <w:sz w:val="22"/>
          <w:szCs w:val="22"/>
        </w:rPr>
        <w:t xml:space="preserve"> work hard for the organization, </w:t>
      </w:r>
      <w:r w:rsidRPr="0030764F">
        <w:rPr>
          <w:rFonts w:asciiTheme="majorHAnsi" w:hAnsiTheme="majorHAnsi"/>
          <w:sz w:val="22"/>
          <w:szCs w:val="22"/>
        </w:rPr>
        <w:t>ability to ma</w:t>
      </w:r>
      <w:r w:rsidR="00213DEB">
        <w:rPr>
          <w:rFonts w:asciiTheme="majorHAnsi" w:hAnsiTheme="majorHAnsi"/>
          <w:sz w:val="22"/>
          <w:szCs w:val="22"/>
        </w:rPr>
        <w:t>nage day to day</w:t>
      </w:r>
      <w:r w:rsidR="002F7D7A">
        <w:rPr>
          <w:rFonts w:asciiTheme="majorHAnsi" w:hAnsiTheme="majorHAnsi"/>
          <w:sz w:val="22"/>
          <w:szCs w:val="22"/>
        </w:rPr>
        <w:t xml:space="preserve"> food</w:t>
      </w:r>
      <w:r w:rsidR="00213DEB">
        <w:rPr>
          <w:rFonts w:asciiTheme="majorHAnsi" w:hAnsiTheme="majorHAnsi"/>
          <w:sz w:val="22"/>
          <w:szCs w:val="22"/>
        </w:rPr>
        <w:t xml:space="preserve"> operation </w:t>
      </w:r>
      <w:r w:rsidRPr="0030764F">
        <w:rPr>
          <w:rFonts w:asciiTheme="majorHAnsi" w:hAnsiTheme="majorHAnsi"/>
          <w:sz w:val="22"/>
          <w:szCs w:val="22"/>
        </w:rPr>
        <w:t>process</w:t>
      </w:r>
      <w:r w:rsidR="0054232C">
        <w:rPr>
          <w:rFonts w:asciiTheme="majorHAnsi" w:hAnsiTheme="majorHAnsi"/>
          <w:sz w:val="22"/>
          <w:szCs w:val="22"/>
        </w:rPr>
        <w:t>.</w:t>
      </w:r>
      <w:proofErr w:type="gramEnd"/>
      <w:r w:rsidRPr="0030764F">
        <w:rPr>
          <w:rFonts w:asciiTheme="majorHAnsi" w:hAnsiTheme="majorHAnsi"/>
          <w:sz w:val="22"/>
          <w:szCs w:val="22"/>
        </w:rPr>
        <w:t xml:space="preserve"> </w:t>
      </w:r>
      <w:r w:rsidR="009B5DAC" w:rsidRPr="003461B2">
        <w:rPr>
          <w:rFonts w:asciiTheme="majorHAnsi" w:hAnsiTheme="majorHAnsi"/>
          <w:b/>
          <w:sz w:val="22"/>
          <w:szCs w:val="22"/>
        </w:rPr>
        <w:t>Executing quality standard</w:t>
      </w:r>
      <w:r w:rsidR="009B5DAC">
        <w:rPr>
          <w:rFonts w:asciiTheme="majorHAnsi" w:hAnsiTheme="majorHAnsi"/>
          <w:sz w:val="22"/>
          <w:szCs w:val="22"/>
        </w:rPr>
        <w:t>,</w:t>
      </w:r>
      <w:r w:rsidR="00635489">
        <w:rPr>
          <w:rFonts w:asciiTheme="majorHAnsi" w:hAnsiTheme="majorHAnsi"/>
          <w:sz w:val="22"/>
          <w:szCs w:val="22"/>
        </w:rPr>
        <w:t xml:space="preserve"> </w:t>
      </w:r>
      <w:r w:rsidR="003461B2">
        <w:rPr>
          <w:rFonts w:asciiTheme="majorHAnsi" w:hAnsiTheme="majorHAnsi"/>
          <w:b/>
          <w:sz w:val="22"/>
          <w:szCs w:val="22"/>
        </w:rPr>
        <w:t>S</w:t>
      </w:r>
      <w:r w:rsidRPr="003461B2">
        <w:rPr>
          <w:rFonts w:asciiTheme="majorHAnsi" w:hAnsiTheme="majorHAnsi"/>
          <w:b/>
          <w:sz w:val="22"/>
          <w:szCs w:val="22"/>
        </w:rPr>
        <w:t>tandard implementation</w:t>
      </w:r>
      <w:r w:rsidRPr="0030764F">
        <w:rPr>
          <w:rFonts w:asciiTheme="majorHAnsi" w:hAnsiTheme="majorHAnsi"/>
          <w:sz w:val="22"/>
          <w:szCs w:val="22"/>
        </w:rPr>
        <w:t xml:space="preserve"> in the organization along with quality based business support.</w:t>
      </w:r>
      <w:r w:rsidR="00635489" w:rsidRPr="00635489">
        <w:rPr>
          <w:rFonts w:asciiTheme="majorHAnsi" w:hAnsiTheme="majorHAnsi"/>
          <w:sz w:val="22"/>
          <w:szCs w:val="22"/>
        </w:rPr>
        <w:t xml:space="preserve"> </w:t>
      </w:r>
      <w:r w:rsidR="00635489">
        <w:rPr>
          <w:rFonts w:asciiTheme="majorHAnsi" w:hAnsiTheme="majorHAnsi"/>
          <w:sz w:val="22"/>
          <w:szCs w:val="22"/>
        </w:rPr>
        <w:t xml:space="preserve">Verification and </w:t>
      </w:r>
      <w:r w:rsidR="00635489" w:rsidRPr="0030764F">
        <w:rPr>
          <w:rFonts w:asciiTheme="majorHAnsi" w:hAnsiTheme="majorHAnsi"/>
          <w:sz w:val="22"/>
          <w:szCs w:val="22"/>
        </w:rPr>
        <w:t>Validation</w:t>
      </w:r>
      <w:r w:rsidR="003461B2">
        <w:rPr>
          <w:rFonts w:asciiTheme="majorHAnsi" w:hAnsiTheme="majorHAnsi"/>
          <w:sz w:val="22"/>
          <w:szCs w:val="22"/>
        </w:rPr>
        <w:t xml:space="preserve"> h</w:t>
      </w:r>
      <w:r w:rsidRPr="0030764F">
        <w:rPr>
          <w:rFonts w:asciiTheme="majorHAnsi" w:hAnsiTheme="majorHAnsi"/>
          <w:sz w:val="22"/>
          <w:szCs w:val="22"/>
        </w:rPr>
        <w:t xml:space="preserve">old the distinction of significantly enhancing product quality, effectuating cost reductions. Quality labs and ensuring adherence to quality system like </w:t>
      </w:r>
      <w:r w:rsidRPr="00AC4077">
        <w:rPr>
          <w:rFonts w:asciiTheme="majorHAnsi" w:hAnsiTheme="majorHAnsi"/>
          <w:b/>
          <w:sz w:val="22"/>
          <w:szCs w:val="22"/>
        </w:rPr>
        <w:t>ISO, GMP, GHP and HACCP</w:t>
      </w:r>
      <w:r w:rsidRPr="0030764F">
        <w:rPr>
          <w:rFonts w:asciiTheme="majorHAnsi" w:hAnsiTheme="majorHAnsi"/>
          <w:sz w:val="22"/>
          <w:szCs w:val="22"/>
        </w:rPr>
        <w:t>. Enterprising leader with proven abilities in leading multi skilled teams towards achievement of organization goals and industry best practices</w:t>
      </w:r>
    </w:p>
    <w:p w:rsidR="00372EA9" w:rsidRDefault="0030764F" w:rsidP="00B15643">
      <w:pPr>
        <w:pStyle w:val="SectionTitle"/>
        <w:jc w:val="both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Professional experience</w:t>
      </w:r>
    </w:p>
    <w:p w:rsidR="0030764F" w:rsidRDefault="0030764F" w:rsidP="00B15643">
      <w:pPr>
        <w:pStyle w:val="ListParagraph"/>
        <w:numPr>
          <w:ilvl w:val="0"/>
          <w:numId w:val="16"/>
        </w:numPr>
        <w:spacing w:before="240" w:after="240"/>
        <w:jc w:val="both"/>
        <w:rPr>
          <w:rFonts w:asciiTheme="majorHAnsi" w:hAnsiTheme="majorHAnsi" w:cs="Arial"/>
          <w:sz w:val="22"/>
          <w:szCs w:val="22"/>
          <w:shd w:val="clear" w:color="auto" w:fill="FFFFFF"/>
        </w:rPr>
      </w:pPr>
      <w:r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Working </w:t>
      </w:r>
      <w:r w:rsidR="0054232C">
        <w:rPr>
          <w:rFonts w:asciiTheme="majorHAnsi" w:hAnsiTheme="majorHAnsi" w:cs="Arial"/>
          <w:b/>
          <w:sz w:val="22"/>
          <w:szCs w:val="22"/>
          <w:shd w:val="clear" w:color="auto" w:fill="FFFFFF"/>
        </w:rPr>
        <w:t xml:space="preserve">Sr. </w:t>
      </w:r>
      <w:r w:rsidR="00084F7E">
        <w:rPr>
          <w:rFonts w:asciiTheme="majorHAnsi" w:hAnsiTheme="majorHAnsi" w:cs="Arial"/>
          <w:b/>
          <w:sz w:val="22"/>
          <w:szCs w:val="22"/>
          <w:shd w:val="clear" w:color="auto" w:fill="FFFFFF"/>
        </w:rPr>
        <w:t xml:space="preserve">Food Safety </w:t>
      </w:r>
      <w:r w:rsidRPr="00213DEB">
        <w:rPr>
          <w:rFonts w:asciiTheme="majorHAnsi" w:hAnsiTheme="majorHAnsi" w:cs="Arial"/>
          <w:b/>
          <w:sz w:val="22"/>
          <w:szCs w:val="22"/>
          <w:shd w:val="clear" w:color="auto" w:fill="FFFFFF"/>
        </w:rPr>
        <w:t>Quality Assurance</w:t>
      </w:r>
      <w:r w:rsidR="0054232C">
        <w:rPr>
          <w:rFonts w:asciiTheme="majorHAnsi" w:hAnsiTheme="majorHAnsi" w:cs="Arial"/>
          <w:b/>
          <w:sz w:val="22"/>
          <w:szCs w:val="22"/>
          <w:shd w:val="clear" w:color="auto" w:fill="FFFFFF"/>
        </w:rPr>
        <w:t xml:space="preserve"> </w:t>
      </w:r>
      <w:r w:rsidR="0054232C" w:rsidRPr="00213DEB">
        <w:rPr>
          <w:rFonts w:asciiTheme="majorHAnsi" w:hAnsiTheme="majorHAnsi" w:cs="Arial"/>
          <w:b/>
          <w:sz w:val="22"/>
          <w:szCs w:val="22"/>
          <w:shd w:val="clear" w:color="auto" w:fill="FFFFFF"/>
        </w:rPr>
        <w:t>Executive</w:t>
      </w:r>
      <w:r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</w:t>
      </w:r>
      <w:r w:rsidRPr="00DC3298">
        <w:rPr>
          <w:rFonts w:asciiTheme="majorHAnsi" w:hAnsiTheme="majorHAnsi" w:cs="Arial"/>
          <w:sz w:val="22"/>
          <w:szCs w:val="22"/>
          <w:shd w:val="clear" w:color="auto" w:fill="FFFFFF"/>
        </w:rPr>
        <w:t>a</w:t>
      </w:r>
      <w:r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t The </w:t>
      </w:r>
      <w:proofErr w:type="spellStart"/>
      <w:r>
        <w:rPr>
          <w:rFonts w:asciiTheme="majorHAnsi" w:hAnsiTheme="majorHAnsi" w:cs="Arial"/>
          <w:sz w:val="22"/>
          <w:szCs w:val="22"/>
          <w:shd w:val="clear" w:color="auto" w:fill="FFFFFF"/>
        </w:rPr>
        <w:t>Akshaya</w:t>
      </w:r>
      <w:proofErr w:type="spellEnd"/>
      <w:r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sz w:val="22"/>
          <w:szCs w:val="22"/>
          <w:shd w:val="clear" w:color="auto" w:fill="FFFFFF"/>
        </w:rPr>
        <w:t>Patra</w:t>
      </w:r>
      <w:proofErr w:type="spellEnd"/>
      <w:r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Foundation, Mysore, </w:t>
      </w:r>
    </w:p>
    <w:p w:rsidR="0030764F" w:rsidRPr="00724FD0" w:rsidRDefault="0030764F" w:rsidP="00724FD0">
      <w:pPr>
        <w:pStyle w:val="ListParagraph"/>
        <w:spacing w:before="240" w:after="240"/>
        <w:jc w:val="both"/>
        <w:rPr>
          <w:rFonts w:asciiTheme="majorHAnsi" w:hAnsiTheme="majorHAnsi" w:cs="Arial"/>
          <w:sz w:val="22"/>
          <w:szCs w:val="22"/>
          <w:shd w:val="clear" w:color="auto" w:fill="FFFFFF"/>
        </w:rPr>
      </w:pPr>
      <w:proofErr w:type="gramStart"/>
      <w:r>
        <w:rPr>
          <w:rFonts w:asciiTheme="majorHAnsi" w:hAnsiTheme="majorHAnsi" w:cs="Arial"/>
          <w:sz w:val="22"/>
          <w:szCs w:val="22"/>
          <w:shd w:val="clear" w:color="auto" w:fill="FFFFFF"/>
        </w:rPr>
        <w:t>1</w:t>
      </w:r>
      <w:r w:rsidRPr="0031688B">
        <w:rPr>
          <w:rFonts w:asciiTheme="majorHAnsi" w:hAnsiTheme="majorHAnsi" w:cs="Arial"/>
          <w:sz w:val="22"/>
          <w:szCs w:val="22"/>
          <w:shd w:val="clear" w:color="auto" w:fill="FFFFFF"/>
          <w:vertAlign w:val="superscript"/>
        </w:rPr>
        <w:t>st</w:t>
      </w:r>
      <w:r w:rsidR="006A7E66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AUGUST</w:t>
      </w:r>
      <w:r w:rsidR="00724FD0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2013 to </w:t>
      </w:r>
      <w:r w:rsidR="001A799B">
        <w:rPr>
          <w:rFonts w:asciiTheme="majorHAnsi" w:hAnsiTheme="majorHAnsi" w:cs="Arial"/>
          <w:sz w:val="22"/>
          <w:szCs w:val="22"/>
          <w:shd w:val="clear" w:color="auto" w:fill="FFFFFF"/>
        </w:rPr>
        <w:t>till date.</w:t>
      </w:r>
      <w:proofErr w:type="gramEnd"/>
    </w:p>
    <w:p w:rsidR="0030764F" w:rsidRDefault="0030764F" w:rsidP="00B15643">
      <w:pPr>
        <w:pStyle w:val="ListParagraph"/>
        <w:numPr>
          <w:ilvl w:val="0"/>
          <w:numId w:val="16"/>
        </w:numPr>
        <w:spacing w:before="240" w:after="240"/>
        <w:jc w:val="both"/>
        <w:rPr>
          <w:rFonts w:asciiTheme="majorHAnsi" w:hAnsiTheme="majorHAnsi" w:cs="Arial"/>
          <w:sz w:val="22"/>
          <w:szCs w:val="22"/>
          <w:shd w:val="clear" w:color="auto" w:fill="FFFFFF"/>
        </w:rPr>
      </w:pPr>
      <w:r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Worked as </w:t>
      </w:r>
      <w:r w:rsidR="00084F7E">
        <w:rPr>
          <w:rFonts w:asciiTheme="majorHAnsi" w:hAnsiTheme="majorHAnsi" w:cs="Arial"/>
          <w:b/>
          <w:sz w:val="22"/>
          <w:szCs w:val="22"/>
          <w:shd w:val="clear" w:color="auto" w:fill="FFFFFF"/>
        </w:rPr>
        <w:t xml:space="preserve">Food Safety </w:t>
      </w:r>
      <w:r w:rsidRPr="00213DEB">
        <w:rPr>
          <w:rFonts w:asciiTheme="majorHAnsi" w:hAnsiTheme="majorHAnsi" w:cs="Arial"/>
          <w:b/>
          <w:sz w:val="22"/>
          <w:szCs w:val="22"/>
          <w:shd w:val="clear" w:color="auto" w:fill="FFFFFF"/>
        </w:rPr>
        <w:t>Quality assurance Executive</w:t>
      </w:r>
      <w:r>
        <w:rPr>
          <w:rFonts w:ascii="Cambria" w:hAnsi="Cambria"/>
          <w:bCs/>
          <w:color w:val="000000"/>
          <w:sz w:val="22"/>
          <w:szCs w:val="22"/>
        </w:rPr>
        <w:t xml:space="preserve"> at Hindustan Food and Beverages</w:t>
      </w:r>
      <w:r w:rsidRPr="0096458F">
        <w:rPr>
          <w:rFonts w:ascii="Cambria" w:hAnsi="Cambria"/>
          <w:bCs/>
          <w:color w:val="000000"/>
          <w:sz w:val="22"/>
          <w:szCs w:val="22"/>
        </w:rPr>
        <w:t>, Mysore</w:t>
      </w:r>
      <w:r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, </w:t>
      </w:r>
    </w:p>
    <w:p w:rsidR="0030764F" w:rsidRDefault="00397EB9" w:rsidP="00B15643">
      <w:pPr>
        <w:pStyle w:val="ListParagraph"/>
        <w:spacing w:before="240" w:after="240"/>
        <w:jc w:val="both"/>
        <w:rPr>
          <w:rFonts w:asciiTheme="majorHAnsi" w:hAnsiTheme="majorHAnsi" w:cs="Arial"/>
          <w:sz w:val="22"/>
          <w:szCs w:val="22"/>
          <w:shd w:val="clear" w:color="auto" w:fill="FFFFFF"/>
        </w:rPr>
      </w:pPr>
      <w:r>
        <w:rPr>
          <w:rFonts w:asciiTheme="majorHAnsi" w:hAnsiTheme="majorHAnsi" w:cs="Arial"/>
          <w:sz w:val="22"/>
          <w:szCs w:val="22"/>
          <w:shd w:val="clear" w:color="auto" w:fill="FFFFFF"/>
        </w:rPr>
        <w:t>(1</w:t>
      </w:r>
      <w:r w:rsidR="00E37A9C" w:rsidRPr="00E37A9C">
        <w:rPr>
          <w:rFonts w:asciiTheme="majorHAnsi" w:hAnsiTheme="majorHAnsi" w:cs="Arial"/>
          <w:sz w:val="22"/>
          <w:szCs w:val="22"/>
          <w:shd w:val="clear" w:color="auto" w:fill="FFFFFF"/>
          <w:vertAlign w:val="superscript"/>
        </w:rPr>
        <w:t>st</w:t>
      </w:r>
      <w:r w:rsidR="00E37A9C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="Arial"/>
          <w:sz w:val="22"/>
          <w:szCs w:val="22"/>
          <w:shd w:val="clear" w:color="auto" w:fill="FFFFFF"/>
        </w:rPr>
        <w:t>June</w:t>
      </w:r>
      <w:r w:rsidR="0030764F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2009 to 31</w:t>
      </w:r>
      <w:r w:rsidR="0030764F" w:rsidRPr="0031688B">
        <w:rPr>
          <w:rFonts w:asciiTheme="majorHAnsi" w:hAnsiTheme="majorHAnsi" w:cs="Arial"/>
          <w:sz w:val="22"/>
          <w:szCs w:val="22"/>
          <w:shd w:val="clear" w:color="auto" w:fill="FFFFFF"/>
          <w:vertAlign w:val="superscript"/>
        </w:rPr>
        <w:t>st</w:t>
      </w:r>
      <w:r w:rsidR="0030764F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July 2010) </w:t>
      </w:r>
      <w:proofErr w:type="gramStart"/>
      <w:r w:rsidR="0030764F">
        <w:rPr>
          <w:rFonts w:asciiTheme="majorHAnsi" w:hAnsiTheme="majorHAnsi" w:cs="Arial"/>
          <w:sz w:val="22"/>
          <w:szCs w:val="22"/>
          <w:shd w:val="clear" w:color="auto" w:fill="FFFFFF"/>
        </w:rPr>
        <w:t>(15</w:t>
      </w:r>
      <w:r w:rsidR="0030764F" w:rsidRPr="0031688B">
        <w:rPr>
          <w:rFonts w:asciiTheme="majorHAnsi" w:hAnsiTheme="majorHAnsi" w:cs="Arial"/>
          <w:sz w:val="22"/>
          <w:szCs w:val="22"/>
          <w:shd w:val="clear" w:color="auto" w:fill="FFFFFF"/>
          <w:vertAlign w:val="superscript"/>
        </w:rPr>
        <w:t>th</w:t>
      </w:r>
      <w:r w:rsidR="0030764F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July 2012 to </w:t>
      </w:r>
      <w:r w:rsidR="00870477">
        <w:rPr>
          <w:rFonts w:asciiTheme="majorHAnsi" w:hAnsiTheme="majorHAnsi" w:cs="Arial"/>
          <w:sz w:val="22"/>
          <w:szCs w:val="22"/>
          <w:shd w:val="clear" w:color="auto" w:fill="FFFFFF"/>
        </w:rPr>
        <w:t>31</w:t>
      </w:r>
      <w:r w:rsidR="00870477">
        <w:rPr>
          <w:rFonts w:asciiTheme="majorHAnsi" w:hAnsiTheme="majorHAnsi" w:cs="Arial"/>
          <w:sz w:val="22"/>
          <w:szCs w:val="22"/>
          <w:shd w:val="clear" w:color="auto" w:fill="FFFFFF"/>
          <w:vertAlign w:val="superscript"/>
        </w:rPr>
        <w:t>st</w:t>
      </w:r>
      <w:r w:rsidR="0030764F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</w:t>
      </w:r>
      <w:r w:rsidR="00724FD0">
        <w:rPr>
          <w:rFonts w:asciiTheme="majorHAnsi" w:hAnsiTheme="majorHAnsi" w:cs="Arial"/>
          <w:sz w:val="22"/>
          <w:szCs w:val="22"/>
          <w:shd w:val="clear" w:color="auto" w:fill="FFFFFF"/>
        </w:rPr>
        <w:t>July2013</w:t>
      </w:r>
      <w:r w:rsidR="0030764F">
        <w:rPr>
          <w:rFonts w:asciiTheme="majorHAnsi" w:hAnsiTheme="majorHAnsi" w:cs="Arial"/>
          <w:sz w:val="22"/>
          <w:szCs w:val="22"/>
          <w:shd w:val="clear" w:color="auto" w:fill="FFFFFF"/>
        </w:rPr>
        <w:t>)</w:t>
      </w:r>
      <w:r w:rsidR="001A799B">
        <w:rPr>
          <w:rFonts w:asciiTheme="majorHAnsi" w:hAnsiTheme="majorHAnsi" w:cs="Arial"/>
          <w:sz w:val="22"/>
          <w:szCs w:val="22"/>
          <w:shd w:val="clear" w:color="auto" w:fill="FFFFFF"/>
        </w:rPr>
        <w:t>.</w:t>
      </w:r>
      <w:proofErr w:type="gramEnd"/>
    </w:p>
    <w:p w:rsidR="0030764F" w:rsidRPr="0030764F" w:rsidRDefault="0030764F" w:rsidP="00B15643">
      <w:pPr>
        <w:pStyle w:val="ListParagraph"/>
        <w:numPr>
          <w:ilvl w:val="0"/>
          <w:numId w:val="16"/>
        </w:numPr>
        <w:spacing w:before="240" w:after="240"/>
        <w:jc w:val="both"/>
        <w:rPr>
          <w:rFonts w:asciiTheme="majorHAnsi" w:hAnsiTheme="majorHAnsi" w:cs="Arial"/>
          <w:sz w:val="22"/>
          <w:szCs w:val="22"/>
          <w:shd w:val="clear" w:color="auto" w:fill="FFFFFF"/>
        </w:rPr>
      </w:pPr>
      <w:r w:rsidRPr="00542DBF">
        <w:rPr>
          <w:rFonts w:asciiTheme="majorHAnsi" w:hAnsiTheme="majorHAnsi" w:cs="Arial"/>
          <w:sz w:val="22"/>
          <w:szCs w:val="22"/>
        </w:rPr>
        <w:t xml:space="preserve">Underwent research at </w:t>
      </w:r>
      <w:r w:rsidRPr="00213DEB">
        <w:rPr>
          <w:rFonts w:asciiTheme="majorHAnsi" w:hAnsiTheme="majorHAnsi" w:cs="Arial"/>
          <w:b/>
          <w:sz w:val="22"/>
          <w:szCs w:val="22"/>
        </w:rPr>
        <w:t>Central Food Technical Research Institute</w:t>
      </w:r>
      <w:r>
        <w:rPr>
          <w:rFonts w:asciiTheme="majorHAnsi" w:hAnsiTheme="majorHAnsi" w:cs="Arial"/>
          <w:sz w:val="22"/>
          <w:szCs w:val="22"/>
        </w:rPr>
        <w:t xml:space="preserve"> Mysore</w:t>
      </w:r>
      <w:r w:rsidR="001A799B">
        <w:rPr>
          <w:rFonts w:asciiTheme="majorHAnsi" w:hAnsiTheme="majorHAnsi" w:cs="Arial"/>
          <w:sz w:val="22"/>
          <w:szCs w:val="22"/>
        </w:rPr>
        <w:t>.</w:t>
      </w:r>
    </w:p>
    <w:p w:rsidR="00171E27" w:rsidRPr="00DC3298" w:rsidRDefault="0030764F" w:rsidP="00B15643">
      <w:pPr>
        <w:pStyle w:val="SectionTitle"/>
        <w:jc w:val="both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Skills summary</w:t>
      </w:r>
    </w:p>
    <w:p w:rsidR="0030764F" w:rsidRPr="00542DBF" w:rsidRDefault="0030764F" w:rsidP="00B15643">
      <w:pPr>
        <w:pStyle w:val="ListParagraph"/>
        <w:numPr>
          <w:ilvl w:val="0"/>
          <w:numId w:val="1"/>
        </w:numPr>
        <w:shd w:val="clear" w:color="auto" w:fill="FFFFFF"/>
        <w:spacing w:before="240"/>
        <w:jc w:val="both"/>
        <w:rPr>
          <w:rFonts w:asciiTheme="majorHAnsi" w:hAnsiTheme="majorHAnsi" w:cs="Arial"/>
          <w:sz w:val="22"/>
          <w:szCs w:val="22"/>
        </w:rPr>
      </w:pPr>
      <w:r w:rsidRPr="00542DBF">
        <w:rPr>
          <w:rFonts w:asciiTheme="majorHAnsi" w:hAnsiTheme="majorHAnsi" w:cs="Arial"/>
          <w:sz w:val="22"/>
          <w:szCs w:val="22"/>
        </w:rPr>
        <w:t>As a Biot</w:t>
      </w:r>
      <w:r>
        <w:rPr>
          <w:rFonts w:asciiTheme="majorHAnsi" w:hAnsiTheme="majorHAnsi" w:cs="Arial"/>
          <w:sz w:val="22"/>
          <w:szCs w:val="22"/>
        </w:rPr>
        <w:t xml:space="preserve">echnology Professional I carry </w:t>
      </w:r>
      <w:r w:rsidR="00E37A9C">
        <w:rPr>
          <w:rFonts w:asciiTheme="majorHAnsi" w:hAnsiTheme="majorHAnsi" w:cs="Arial"/>
          <w:b/>
          <w:sz w:val="22"/>
          <w:szCs w:val="22"/>
        </w:rPr>
        <w:t>5</w:t>
      </w:r>
      <w:r w:rsidR="003461B2">
        <w:rPr>
          <w:rFonts w:asciiTheme="majorHAnsi" w:hAnsiTheme="majorHAnsi" w:cs="Arial"/>
          <w:b/>
          <w:sz w:val="22"/>
          <w:szCs w:val="22"/>
        </w:rPr>
        <w:t>.9</w:t>
      </w:r>
      <w:r w:rsidRPr="00E25CA9">
        <w:rPr>
          <w:rFonts w:asciiTheme="majorHAnsi" w:hAnsiTheme="majorHAnsi" w:cs="Arial"/>
          <w:b/>
          <w:sz w:val="22"/>
          <w:szCs w:val="22"/>
        </w:rPr>
        <w:t xml:space="preserve"> years</w:t>
      </w:r>
      <w:r w:rsidRPr="00542DBF">
        <w:rPr>
          <w:rFonts w:asciiTheme="majorHAnsi" w:hAnsiTheme="majorHAnsi" w:cs="Arial"/>
          <w:sz w:val="22"/>
          <w:szCs w:val="22"/>
        </w:rPr>
        <w:t xml:space="preserve"> of experience</w:t>
      </w:r>
      <w:r w:rsidR="00E25CA9">
        <w:rPr>
          <w:rFonts w:asciiTheme="majorHAnsi" w:hAnsiTheme="majorHAnsi" w:cs="Arial"/>
          <w:sz w:val="22"/>
          <w:szCs w:val="22"/>
        </w:rPr>
        <w:t xml:space="preserve"> in </w:t>
      </w:r>
      <w:r w:rsidR="00E25CA9" w:rsidRPr="00E25CA9">
        <w:rPr>
          <w:rFonts w:asciiTheme="majorHAnsi" w:hAnsiTheme="majorHAnsi" w:cs="Arial"/>
          <w:b/>
          <w:sz w:val="22"/>
          <w:szCs w:val="22"/>
        </w:rPr>
        <w:t>food industry</w:t>
      </w:r>
      <w:r w:rsidRPr="00542DBF">
        <w:rPr>
          <w:rFonts w:asciiTheme="majorHAnsi" w:hAnsiTheme="majorHAnsi" w:cs="Arial"/>
          <w:sz w:val="22"/>
          <w:szCs w:val="22"/>
        </w:rPr>
        <w:t xml:space="preserve"> and have a strong drive t</w:t>
      </w:r>
      <w:r w:rsidR="00E25CA9">
        <w:rPr>
          <w:rFonts w:asciiTheme="majorHAnsi" w:hAnsiTheme="majorHAnsi" w:cs="Arial"/>
          <w:sz w:val="22"/>
          <w:szCs w:val="22"/>
        </w:rPr>
        <w:t>o develop business achieve organization goals and exceed customer satisfaction</w:t>
      </w:r>
      <w:r w:rsidRPr="00542DBF">
        <w:rPr>
          <w:rFonts w:asciiTheme="majorHAnsi" w:hAnsiTheme="majorHAnsi" w:cs="Arial"/>
          <w:sz w:val="22"/>
          <w:szCs w:val="22"/>
        </w:rPr>
        <w:t>.</w:t>
      </w:r>
    </w:p>
    <w:p w:rsidR="0030764F" w:rsidRDefault="0030764F" w:rsidP="00B15643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="Arial"/>
          <w:sz w:val="22"/>
          <w:szCs w:val="22"/>
        </w:rPr>
      </w:pPr>
      <w:r w:rsidRPr="00AB183F">
        <w:rPr>
          <w:rFonts w:asciiTheme="majorHAnsi" w:hAnsiTheme="majorHAnsi" w:cs="Arial"/>
          <w:sz w:val="22"/>
          <w:szCs w:val="22"/>
        </w:rPr>
        <w:t xml:space="preserve">Experience in the food industry and knowledge of </w:t>
      </w:r>
      <w:r w:rsidR="00E25CA9">
        <w:rPr>
          <w:rFonts w:asciiTheme="majorHAnsi" w:hAnsiTheme="majorHAnsi" w:cs="Arial"/>
          <w:b/>
          <w:sz w:val="22"/>
          <w:szCs w:val="22"/>
        </w:rPr>
        <w:t>ISO</w:t>
      </w:r>
      <w:r w:rsidRPr="00AC4077">
        <w:rPr>
          <w:rFonts w:asciiTheme="majorHAnsi" w:hAnsiTheme="majorHAnsi" w:cs="Arial"/>
          <w:b/>
          <w:sz w:val="22"/>
          <w:szCs w:val="22"/>
        </w:rPr>
        <w:t>, GMP</w:t>
      </w:r>
      <w:r w:rsidRPr="00AB183F">
        <w:rPr>
          <w:rFonts w:asciiTheme="majorHAnsi" w:hAnsiTheme="majorHAnsi" w:cs="Arial"/>
          <w:sz w:val="22"/>
          <w:szCs w:val="22"/>
        </w:rPr>
        <w:t>.</w:t>
      </w:r>
      <w:r w:rsidR="009A5607" w:rsidRPr="009A5607">
        <w:rPr>
          <w:rFonts w:asciiTheme="majorHAnsi" w:hAnsiTheme="majorHAnsi" w:cs="Arial"/>
          <w:b/>
          <w:sz w:val="22"/>
          <w:szCs w:val="22"/>
        </w:rPr>
        <w:t xml:space="preserve"> </w:t>
      </w:r>
      <w:r w:rsidR="009A5607">
        <w:rPr>
          <w:rFonts w:asciiTheme="majorHAnsi" w:hAnsiTheme="majorHAnsi" w:cs="Arial"/>
          <w:b/>
          <w:sz w:val="22"/>
          <w:szCs w:val="22"/>
        </w:rPr>
        <w:t xml:space="preserve">GHP and </w:t>
      </w:r>
      <w:r w:rsidR="009A5607" w:rsidRPr="00AC4077">
        <w:rPr>
          <w:rFonts w:asciiTheme="majorHAnsi" w:hAnsiTheme="majorHAnsi" w:cs="Arial"/>
          <w:b/>
          <w:sz w:val="22"/>
          <w:szCs w:val="22"/>
        </w:rPr>
        <w:t>HACCP</w:t>
      </w:r>
      <w:r w:rsidR="009A5607">
        <w:rPr>
          <w:rFonts w:asciiTheme="majorHAnsi" w:hAnsiTheme="majorHAnsi" w:cs="Arial"/>
          <w:sz w:val="22"/>
          <w:szCs w:val="22"/>
        </w:rPr>
        <w:t>.</w:t>
      </w:r>
    </w:p>
    <w:p w:rsidR="0030764F" w:rsidRPr="00AB183F" w:rsidRDefault="0030764F" w:rsidP="00B15643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="Arial"/>
          <w:sz w:val="22"/>
          <w:szCs w:val="22"/>
        </w:rPr>
      </w:pPr>
      <w:r w:rsidRPr="00AB183F">
        <w:rPr>
          <w:rFonts w:asciiTheme="majorHAnsi" w:hAnsiTheme="majorHAnsi"/>
          <w:sz w:val="22"/>
          <w:szCs w:val="22"/>
        </w:rPr>
        <w:t>Establishment, implementation and maintaining of</w:t>
      </w:r>
      <w:r w:rsidR="00E25CA9">
        <w:rPr>
          <w:rFonts w:asciiTheme="majorHAnsi" w:hAnsiTheme="majorHAnsi"/>
          <w:sz w:val="22"/>
          <w:szCs w:val="22"/>
        </w:rPr>
        <w:t xml:space="preserve"> effective </w:t>
      </w:r>
      <w:r w:rsidRPr="009A5607">
        <w:rPr>
          <w:rFonts w:asciiTheme="majorHAnsi" w:hAnsiTheme="majorHAnsi"/>
          <w:b/>
          <w:sz w:val="22"/>
          <w:szCs w:val="22"/>
        </w:rPr>
        <w:t xml:space="preserve">food </w:t>
      </w:r>
      <w:r w:rsidR="00E25CA9">
        <w:rPr>
          <w:rFonts w:asciiTheme="majorHAnsi" w:hAnsiTheme="majorHAnsi"/>
          <w:b/>
          <w:sz w:val="22"/>
          <w:szCs w:val="22"/>
        </w:rPr>
        <w:t xml:space="preserve">safety and </w:t>
      </w:r>
      <w:r w:rsidRPr="009A5607">
        <w:rPr>
          <w:rFonts w:asciiTheme="majorHAnsi" w:hAnsiTheme="majorHAnsi"/>
          <w:b/>
          <w:sz w:val="22"/>
          <w:szCs w:val="22"/>
        </w:rPr>
        <w:t>quality</w:t>
      </w:r>
      <w:r w:rsidR="00E25CA9">
        <w:rPr>
          <w:rFonts w:asciiTheme="majorHAnsi" w:hAnsiTheme="majorHAnsi"/>
          <w:sz w:val="22"/>
          <w:szCs w:val="22"/>
        </w:rPr>
        <w:t xml:space="preserve"> and its operation.</w:t>
      </w:r>
    </w:p>
    <w:p w:rsidR="0030764F" w:rsidRPr="00B90C01" w:rsidRDefault="0030764F" w:rsidP="00B15643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="Arial"/>
          <w:sz w:val="22"/>
          <w:szCs w:val="22"/>
        </w:rPr>
      </w:pPr>
      <w:r w:rsidRPr="00542DBF">
        <w:rPr>
          <w:rFonts w:asciiTheme="majorHAnsi" w:hAnsiTheme="majorHAnsi"/>
          <w:sz w:val="22"/>
          <w:szCs w:val="22"/>
        </w:rPr>
        <w:t xml:space="preserve">Assuring that </w:t>
      </w:r>
      <w:r w:rsidRPr="009A5607">
        <w:rPr>
          <w:rFonts w:asciiTheme="majorHAnsi" w:hAnsiTheme="majorHAnsi"/>
          <w:b/>
          <w:sz w:val="22"/>
          <w:szCs w:val="22"/>
        </w:rPr>
        <w:t xml:space="preserve">food safety and </w:t>
      </w:r>
      <w:r w:rsidRPr="009A5607">
        <w:rPr>
          <w:rFonts w:asciiTheme="majorHAnsi" w:hAnsiTheme="majorHAnsi" w:cs="Arial"/>
          <w:b/>
          <w:sz w:val="22"/>
          <w:szCs w:val="22"/>
        </w:rPr>
        <w:t>Production</w:t>
      </w:r>
      <w:r w:rsidRPr="00542DBF">
        <w:rPr>
          <w:rFonts w:asciiTheme="majorHAnsi" w:hAnsiTheme="majorHAnsi" w:cs="Arial"/>
          <w:sz w:val="22"/>
          <w:szCs w:val="22"/>
        </w:rPr>
        <w:t xml:space="preserve"> meets health, sanitation, and quality standards set by the </w:t>
      </w:r>
      <w:r w:rsidRPr="00AC4077">
        <w:rPr>
          <w:rFonts w:asciiTheme="majorHAnsi" w:hAnsiTheme="majorHAnsi" w:cs="Arial"/>
          <w:b/>
          <w:sz w:val="22"/>
          <w:szCs w:val="22"/>
        </w:rPr>
        <w:t>ISO</w:t>
      </w:r>
      <w:r w:rsidR="00AC4077">
        <w:rPr>
          <w:rFonts w:asciiTheme="majorHAnsi" w:hAnsiTheme="majorHAnsi" w:cs="Arial"/>
          <w:sz w:val="22"/>
          <w:szCs w:val="22"/>
        </w:rPr>
        <w:t xml:space="preserve">, </w:t>
      </w:r>
      <w:r w:rsidRPr="00542DBF">
        <w:rPr>
          <w:rFonts w:asciiTheme="majorHAnsi" w:hAnsiTheme="majorHAnsi" w:cs="Arial"/>
          <w:sz w:val="22"/>
          <w:szCs w:val="22"/>
        </w:rPr>
        <w:t xml:space="preserve"> </w:t>
      </w:r>
    </w:p>
    <w:p w:rsidR="0030764F" w:rsidRDefault="0030764F" w:rsidP="00B15643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="Arial"/>
          <w:sz w:val="22"/>
          <w:szCs w:val="22"/>
        </w:rPr>
      </w:pPr>
      <w:r w:rsidRPr="00542DBF">
        <w:rPr>
          <w:rFonts w:asciiTheme="majorHAnsi" w:hAnsiTheme="majorHAnsi" w:cs="Arial"/>
          <w:sz w:val="22"/>
          <w:szCs w:val="22"/>
        </w:rPr>
        <w:t xml:space="preserve">Commitment to adhere and perform and function in accordance to </w:t>
      </w:r>
      <w:r w:rsidRPr="00AC4077">
        <w:rPr>
          <w:rFonts w:asciiTheme="majorHAnsi" w:hAnsiTheme="majorHAnsi" w:cs="Arial"/>
          <w:b/>
          <w:sz w:val="22"/>
          <w:szCs w:val="22"/>
        </w:rPr>
        <w:t xml:space="preserve">ISO, </w:t>
      </w:r>
      <w:r w:rsidR="00AC4077" w:rsidRPr="00AC4077">
        <w:rPr>
          <w:rFonts w:asciiTheme="majorHAnsi" w:hAnsiTheme="majorHAnsi" w:cs="Arial"/>
          <w:b/>
          <w:sz w:val="22"/>
          <w:szCs w:val="22"/>
        </w:rPr>
        <w:t>GMP, GHP, HACCP</w:t>
      </w:r>
      <w:r w:rsidR="00AC4077">
        <w:rPr>
          <w:rFonts w:asciiTheme="majorHAnsi" w:hAnsiTheme="majorHAnsi" w:cs="Arial"/>
          <w:sz w:val="22"/>
          <w:szCs w:val="22"/>
        </w:rPr>
        <w:t>.</w:t>
      </w:r>
    </w:p>
    <w:p w:rsidR="00E25CA9" w:rsidRPr="00542DBF" w:rsidRDefault="00E25CA9" w:rsidP="00B15643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Supervise </w:t>
      </w:r>
      <w:r w:rsidRPr="006C25C1">
        <w:rPr>
          <w:rFonts w:asciiTheme="majorHAnsi" w:hAnsiTheme="majorHAnsi" w:cs="Arial"/>
          <w:b/>
          <w:sz w:val="22"/>
          <w:szCs w:val="22"/>
        </w:rPr>
        <w:t>pest control management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DD289D">
        <w:rPr>
          <w:rFonts w:asciiTheme="majorHAnsi" w:hAnsiTheme="majorHAnsi" w:cs="Arial"/>
          <w:sz w:val="22"/>
          <w:szCs w:val="22"/>
        </w:rPr>
        <w:t>in the entire premises.</w:t>
      </w:r>
    </w:p>
    <w:p w:rsidR="0030764F" w:rsidRPr="00542DBF" w:rsidRDefault="0030764F" w:rsidP="00B15643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="Arial"/>
          <w:sz w:val="22"/>
          <w:szCs w:val="22"/>
        </w:rPr>
      </w:pPr>
      <w:r w:rsidRPr="00542DBF">
        <w:rPr>
          <w:rFonts w:asciiTheme="majorHAnsi" w:hAnsiTheme="majorHAnsi" w:cs="Arial"/>
          <w:sz w:val="22"/>
          <w:szCs w:val="22"/>
        </w:rPr>
        <w:t>Strong internal personal, communication and leadership skills.</w:t>
      </w:r>
    </w:p>
    <w:p w:rsidR="0030764F" w:rsidRPr="00542DBF" w:rsidRDefault="0030764F" w:rsidP="00B15643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="Arial"/>
          <w:sz w:val="22"/>
          <w:szCs w:val="22"/>
        </w:rPr>
      </w:pPr>
      <w:r w:rsidRPr="00542DBF">
        <w:rPr>
          <w:rFonts w:asciiTheme="majorHAnsi" w:hAnsiTheme="majorHAnsi" w:cs="Arial"/>
          <w:sz w:val="22"/>
          <w:szCs w:val="22"/>
        </w:rPr>
        <w:t>Quick learning and problem solving skills.</w:t>
      </w:r>
    </w:p>
    <w:p w:rsidR="0030764F" w:rsidRPr="00F079ED" w:rsidRDefault="0030764F" w:rsidP="00B15643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="Arial"/>
          <w:sz w:val="22"/>
          <w:szCs w:val="22"/>
        </w:rPr>
      </w:pPr>
      <w:r w:rsidRPr="00542DBF">
        <w:rPr>
          <w:rFonts w:asciiTheme="majorHAnsi" w:hAnsiTheme="majorHAnsi" w:cs="Arial"/>
          <w:sz w:val="22"/>
          <w:szCs w:val="22"/>
        </w:rPr>
        <w:t>Underwent research</w:t>
      </w:r>
      <w:r w:rsidR="000C24A9">
        <w:rPr>
          <w:rFonts w:asciiTheme="majorHAnsi" w:hAnsiTheme="majorHAnsi" w:cs="Arial"/>
          <w:sz w:val="22"/>
          <w:szCs w:val="22"/>
        </w:rPr>
        <w:t xml:space="preserve"> project</w:t>
      </w:r>
      <w:r w:rsidRPr="00542DBF">
        <w:rPr>
          <w:rFonts w:asciiTheme="majorHAnsi" w:hAnsiTheme="majorHAnsi" w:cs="Arial"/>
          <w:sz w:val="22"/>
          <w:szCs w:val="22"/>
        </w:rPr>
        <w:t xml:space="preserve"> at </w:t>
      </w:r>
      <w:r w:rsidRPr="00213DEB">
        <w:rPr>
          <w:rFonts w:asciiTheme="majorHAnsi" w:hAnsiTheme="majorHAnsi" w:cs="Arial"/>
          <w:b/>
          <w:sz w:val="22"/>
          <w:szCs w:val="22"/>
        </w:rPr>
        <w:t>C</w:t>
      </w:r>
      <w:r w:rsidR="00DD289D">
        <w:rPr>
          <w:rFonts w:asciiTheme="majorHAnsi" w:hAnsiTheme="majorHAnsi" w:cs="Arial"/>
          <w:b/>
          <w:sz w:val="22"/>
          <w:szCs w:val="22"/>
        </w:rPr>
        <w:t xml:space="preserve">entral </w:t>
      </w:r>
      <w:r w:rsidRPr="00213DEB">
        <w:rPr>
          <w:rFonts w:asciiTheme="majorHAnsi" w:hAnsiTheme="majorHAnsi" w:cs="Arial"/>
          <w:b/>
          <w:sz w:val="22"/>
          <w:szCs w:val="22"/>
        </w:rPr>
        <w:t>F</w:t>
      </w:r>
      <w:r w:rsidR="00DD289D">
        <w:rPr>
          <w:rFonts w:asciiTheme="majorHAnsi" w:hAnsiTheme="majorHAnsi" w:cs="Arial"/>
          <w:b/>
          <w:sz w:val="22"/>
          <w:szCs w:val="22"/>
        </w:rPr>
        <w:t xml:space="preserve">ood </w:t>
      </w:r>
      <w:r w:rsidRPr="00213DEB">
        <w:rPr>
          <w:rFonts w:asciiTheme="majorHAnsi" w:hAnsiTheme="majorHAnsi" w:cs="Arial"/>
          <w:b/>
          <w:sz w:val="22"/>
          <w:szCs w:val="22"/>
        </w:rPr>
        <w:t>T</w:t>
      </w:r>
      <w:r w:rsidR="00DD289D">
        <w:rPr>
          <w:rFonts w:asciiTheme="majorHAnsi" w:hAnsiTheme="majorHAnsi" w:cs="Arial"/>
          <w:b/>
          <w:sz w:val="22"/>
          <w:szCs w:val="22"/>
        </w:rPr>
        <w:t xml:space="preserve">echnical </w:t>
      </w:r>
      <w:r w:rsidRPr="00213DEB">
        <w:rPr>
          <w:rFonts w:asciiTheme="majorHAnsi" w:hAnsiTheme="majorHAnsi" w:cs="Arial"/>
          <w:b/>
          <w:sz w:val="22"/>
          <w:szCs w:val="22"/>
        </w:rPr>
        <w:t>R</w:t>
      </w:r>
      <w:r w:rsidR="00DD289D">
        <w:rPr>
          <w:rFonts w:asciiTheme="majorHAnsi" w:hAnsiTheme="majorHAnsi" w:cs="Arial"/>
          <w:b/>
          <w:sz w:val="22"/>
          <w:szCs w:val="22"/>
        </w:rPr>
        <w:t xml:space="preserve">esearch </w:t>
      </w:r>
      <w:r w:rsidR="00DD289D" w:rsidRPr="00DD289D">
        <w:rPr>
          <w:rFonts w:asciiTheme="majorHAnsi" w:hAnsiTheme="majorHAnsi" w:cs="Arial"/>
          <w:b/>
          <w:sz w:val="22"/>
          <w:szCs w:val="22"/>
        </w:rPr>
        <w:t>Institute</w:t>
      </w:r>
      <w:r w:rsidR="00DD289D">
        <w:rPr>
          <w:rFonts w:asciiTheme="majorHAnsi" w:hAnsiTheme="majorHAnsi" w:cs="Arial"/>
          <w:b/>
          <w:sz w:val="22"/>
          <w:szCs w:val="22"/>
        </w:rPr>
        <w:t xml:space="preserve"> of India</w:t>
      </w:r>
      <w:r w:rsidR="006C25C1">
        <w:rPr>
          <w:rFonts w:asciiTheme="majorHAnsi" w:hAnsiTheme="majorHAnsi" w:cs="Arial"/>
          <w:sz w:val="22"/>
          <w:szCs w:val="22"/>
        </w:rPr>
        <w:t xml:space="preserve">, </w:t>
      </w:r>
      <w:r w:rsidRPr="00542DBF">
        <w:rPr>
          <w:rFonts w:asciiTheme="majorHAnsi" w:hAnsiTheme="majorHAnsi" w:cs="Arial"/>
          <w:sz w:val="22"/>
          <w:szCs w:val="22"/>
        </w:rPr>
        <w:t>Mysore</w:t>
      </w:r>
      <w:r>
        <w:rPr>
          <w:rFonts w:asciiTheme="majorHAnsi" w:hAnsiTheme="majorHAnsi" w:cs="Arial"/>
          <w:sz w:val="22"/>
          <w:szCs w:val="22"/>
        </w:rPr>
        <w:t>.</w:t>
      </w:r>
    </w:p>
    <w:p w:rsidR="00171E27" w:rsidRPr="00DC3298" w:rsidRDefault="006D5FE4" w:rsidP="00B15643">
      <w:pPr>
        <w:pStyle w:val="SectionTitle"/>
        <w:pBdr>
          <w:bottom w:val="single" w:sz="6" w:space="0" w:color="808080"/>
        </w:pBdr>
        <w:jc w:val="both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Roles and Responsibilities</w:t>
      </w:r>
    </w:p>
    <w:p w:rsidR="006D5FE4" w:rsidRPr="00DC3298" w:rsidRDefault="006D5FE4" w:rsidP="00B15643">
      <w:pPr>
        <w:shd w:val="clear" w:color="auto" w:fill="FFFFFF"/>
        <w:spacing w:before="240"/>
        <w:jc w:val="both"/>
        <w:rPr>
          <w:rFonts w:asciiTheme="majorHAnsi" w:hAnsiTheme="majorHAnsi" w:cs="Arial"/>
          <w:b/>
          <w:sz w:val="22"/>
          <w:szCs w:val="22"/>
        </w:rPr>
      </w:pPr>
      <w:r w:rsidRPr="00DC3298">
        <w:rPr>
          <w:rFonts w:asciiTheme="majorHAnsi" w:hAnsiTheme="majorHAnsi" w:cs="Arial"/>
          <w:b/>
          <w:sz w:val="22"/>
          <w:szCs w:val="22"/>
        </w:rPr>
        <w:t>Organization</w:t>
      </w:r>
      <w:r>
        <w:rPr>
          <w:rFonts w:asciiTheme="majorHAnsi" w:hAnsiTheme="majorHAnsi" w:cs="Arial"/>
          <w:b/>
          <w:sz w:val="22"/>
          <w:szCs w:val="22"/>
        </w:rPr>
        <w:t xml:space="preserve">: The </w:t>
      </w:r>
      <w:proofErr w:type="spellStart"/>
      <w:r>
        <w:rPr>
          <w:rFonts w:asciiTheme="majorHAnsi" w:hAnsiTheme="majorHAnsi" w:cs="Arial"/>
          <w:b/>
          <w:sz w:val="22"/>
          <w:szCs w:val="22"/>
        </w:rPr>
        <w:t>Akshaya</w:t>
      </w:r>
      <w:proofErr w:type="spellEnd"/>
      <w:r>
        <w:rPr>
          <w:rFonts w:asciiTheme="majorHAnsi" w:hAnsiTheme="majorHAnsi" w:cs="Arial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Arial"/>
          <w:b/>
          <w:sz w:val="22"/>
          <w:szCs w:val="22"/>
        </w:rPr>
        <w:t>Patra</w:t>
      </w:r>
      <w:proofErr w:type="spellEnd"/>
      <w:r>
        <w:rPr>
          <w:rFonts w:asciiTheme="majorHAnsi" w:hAnsiTheme="majorHAnsi" w:cs="Arial"/>
          <w:b/>
          <w:sz w:val="22"/>
          <w:szCs w:val="22"/>
        </w:rPr>
        <w:t xml:space="preserve"> Foundation Mysore</w:t>
      </w:r>
    </w:p>
    <w:p w:rsidR="006D5FE4" w:rsidRPr="00AC4077" w:rsidRDefault="00DD289D" w:rsidP="00B15643">
      <w:p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  <w:shd w:val="clear" w:color="auto" w:fill="FFFFFF"/>
        </w:rPr>
        <w:t xml:space="preserve">Role: Sr. </w:t>
      </w:r>
      <w:r w:rsidR="006D5FE4" w:rsidRPr="00AC4077">
        <w:rPr>
          <w:rFonts w:asciiTheme="majorHAnsi" w:hAnsiTheme="majorHAnsi" w:cs="Arial"/>
          <w:b/>
          <w:sz w:val="22"/>
          <w:szCs w:val="22"/>
          <w:shd w:val="clear" w:color="auto" w:fill="FFFFFF"/>
        </w:rPr>
        <w:t>Food Safety and Quality Assurance</w:t>
      </w:r>
      <w:r>
        <w:rPr>
          <w:rFonts w:asciiTheme="majorHAnsi" w:hAnsiTheme="majorHAnsi" w:cs="Arial"/>
          <w:b/>
          <w:sz w:val="22"/>
          <w:szCs w:val="22"/>
          <w:shd w:val="clear" w:color="auto" w:fill="FFFFFF"/>
        </w:rPr>
        <w:t xml:space="preserve"> Executive</w:t>
      </w:r>
      <w:r w:rsidRPr="00AC4077">
        <w:rPr>
          <w:rFonts w:asciiTheme="majorHAnsi" w:hAnsiTheme="majorHAnsi" w:cs="Arial"/>
          <w:b/>
          <w:sz w:val="22"/>
          <w:szCs w:val="22"/>
          <w:shd w:val="clear" w:color="auto" w:fill="FFFFFF"/>
        </w:rPr>
        <w:t xml:space="preserve"> </w:t>
      </w:r>
    </w:p>
    <w:p w:rsidR="006D5FE4" w:rsidRPr="0031688B" w:rsidRDefault="006D5FE4" w:rsidP="00B15643">
      <w:pPr>
        <w:jc w:val="both"/>
        <w:rPr>
          <w:rFonts w:asciiTheme="majorHAnsi" w:hAnsiTheme="majorHAnsi"/>
          <w:sz w:val="22"/>
          <w:szCs w:val="22"/>
        </w:rPr>
      </w:pPr>
      <w:r w:rsidRPr="0031688B">
        <w:rPr>
          <w:rFonts w:asciiTheme="majorHAnsi" w:hAnsiTheme="majorHAnsi" w:cs="Arial"/>
          <w:sz w:val="22"/>
          <w:szCs w:val="22"/>
        </w:rPr>
        <w:t xml:space="preserve">Period: </w:t>
      </w:r>
      <w:r w:rsidRPr="0031688B">
        <w:rPr>
          <w:rFonts w:asciiTheme="majorHAnsi" w:hAnsiTheme="majorHAnsi" w:cs="Arial"/>
          <w:sz w:val="22"/>
          <w:szCs w:val="22"/>
          <w:shd w:val="clear" w:color="auto" w:fill="FFFFFF"/>
        </w:rPr>
        <w:t>1</w:t>
      </w:r>
      <w:r w:rsidRPr="0031688B">
        <w:rPr>
          <w:rFonts w:asciiTheme="majorHAnsi" w:hAnsiTheme="majorHAnsi" w:cs="Arial"/>
          <w:sz w:val="22"/>
          <w:szCs w:val="22"/>
          <w:shd w:val="clear" w:color="auto" w:fill="FFFFFF"/>
          <w:vertAlign w:val="superscript"/>
        </w:rPr>
        <w:t>st</w:t>
      </w:r>
      <w:r w:rsidRPr="0031688B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Aug 2013 to</w:t>
      </w:r>
      <w:r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</w:t>
      </w:r>
      <w:r w:rsidR="001A799B">
        <w:rPr>
          <w:rFonts w:asciiTheme="majorHAnsi" w:hAnsiTheme="majorHAnsi" w:cs="Arial"/>
          <w:sz w:val="22"/>
          <w:szCs w:val="22"/>
          <w:shd w:val="clear" w:color="auto" w:fill="FFFFFF"/>
        </w:rPr>
        <w:t>till date</w:t>
      </w:r>
    </w:p>
    <w:p w:rsidR="006D5FE4" w:rsidRPr="00E1168B" w:rsidRDefault="006D5FE4" w:rsidP="00B15643">
      <w:pPr>
        <w:shd w:val="clear" w:color="auto" w:fill="FFFFFF"/>
        <w:spacing w:before="240" w:after="240"/>
        <w:jc w:val="both"/>
        <w:rPr>
          <w:rFonts w:asciiTheme="majorHAnsi" w:hAnsiTheme="majorHAnsi" w:cs="Arial"/>
          <w:b/>
          <w:sz w:val="22"/>
          <w:szCs w:val="22"/>
        </w:rPr>
      </w:pPr>
      <w:r w:rsidRPr="00AC571E">
        <w:rPr>
          <w:rFonts w:asciiTheme="majorHAnsi" w:hAnsiTheme="majorHAnsi" w:cs="Arial"/>
          <w:b/>
          <w:sz w:val="22"/>
          <w:szCs w:val="22"/>
        </w:rPr>
        <w:t xml:space="preserve">Responsibilities: </w:t>
      </w:r>
    </w:p>
    <w:p w:rsidR="006D5FE4" w:rsidRPr="00D25945" w:rsidRDefault="006D5FE4" w:rsidP="00D25945">
      <w:pPr>
        <w:pStyle w:val="ListParagraph"/>
        <w:numPr>
          <w:ilvl w:val="0"/>
          <w:numId w:val="19"/>
        </w:numPr>
        <w:shd w:val="clear" w:color="auto" w:fill="FFFFFF"/>
        <w:jc w:val="both"/>
        <w:rPr>
          <w:rFonts w:asciiTheme="majorHAnsi" w:hAnsiTheme="majorHAnsi" w:cs="Arial"/>
          <w:sz w:val="22"/>
          <w:szCs w:val="22"/>
        </w:rPr>
      </w:pPr>
      <w:r w:rsidRPr="00B15643">
        <w:rPr>
          <w:rFonts w:asciiTheme="majorHAnsi" w:hAnsiTheme="majorHAnsi" w:cs="Arial"/>
          <w:sz w:val="22"/>
          <w:szCs w:val="22"/>
        </w:rPr>
        <w:t xml:space="preserve">Oversee the daily </w:t>
      </w:r>
      <w:r w:rsidR="00D25945" w:rsidRPr="00D25945">
        <w:rPr>
          <w:rFonts w:asciiTheme="majorHAnsi" w:hAnsiTheme="majorHAnsi" w:cs="Arial"/>
          <w:b/>
          <w:sz w:val="22"/>
          <w:szCs w:val="22"/>
        </w:rPr>
        <w:t xml:space="preserve">quality </w:t>
      </w:r>
      <w:r w:rsidRPr="00D25945">
        <w:rPr>
          <w:rFonts w:asciiTheme="majorHAnsi" w:hAnsiTheme="majorHAnsi" w:cs="Arial"/>
          <w:b/>
          <w:sz w:val="22"/>
          <w:szCs w:val="22"/>
        </w:rPr>
        <w:t>operations</w:t>
      </w:r>
      <w:r w:rsidRPr="00AC4077">
        <w:rPr>
          <w:rFonts w:asciiTheme="majorHAnsi" w:hAnsiTheme="majorHAnsi" w:cs="Arial"/>
          <w:b/>
          <w:sz w:val="22"/>
          <w:szCs w:val="22"/>
        </w:rPr>
        <w:t xml:space="preserve"> of food processing</w:t>
      </w:r>
      <w:r w:rsidRPr="00B15643">
        <w:rPr>
          <w:rFonts w:asciiTheme="majorHAnsi" w:hAnsiTheme="majorHAnsi" w:cs="Arial"/>
          <w:sz w:val="22"/>
          <w:szCs w:val="22"/>
        </w:rPr>
        <w:t>.</w:t>
      </w:r>
    </w:p>
    <w:p w:rsidR="006D5FE4" w:rsidRPr="000B4EEE" w:rsidRDefault="006D5FE4" w:rsidP="00B15643">
      <w:pPr>
        <w:pStyle w:val="ListParagraph"/>
        <w:numPr>
          <w:ilvl w:val="0"/>
          <w:numId w:val="19"/>
        </w:numPr>
        <w:jc w:val="both"/>
        <w:rPr>
          <w:rFonts w:asciiTheme="majorHAnsi" w:hAnsiTheme="majorHAnsi" w:cs="Arial"/>
          <w:b/>
          <w:bCs/>
        </w:rPr>
      </w:pPr>
      <w:r w:rsidRPr="00B15643">
        <w:rPr>
          <w:rFonts w:asciiTheme="majorHAnsi" w:hAnsiTheme="majorHAnsi" w:cs="Arial"/>
          <w:bCs/>
          <w:sz w:val="22"/>
        </w:rPr>
        <w:t>To coordinate with Team and review the ongoing food safety management system activities from time to time and report the status to the operation manager.</w:t>
      </w:r>
    </w:p>
    <w:p w:rsidR="000B4EEE" w:rsidRPr="00B15643" w:rsidRDefault="000B4EEE" w:rsidP="00B15643">
      <w:pPr>
        <w:pStyle w:val="ListParagraph"/>
        <w:numPr>
          <w:ilvl w:val="0"/>
          <w:numId w:val="19"/>
        </w:numPr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Cs/>
          <w:sz w:val="22"/>
        </w:rPr>
        <w:t xml:space="preserve">Monitoring and verification of </w:t>
      </w:r>
      <w:r w:rsidRPr="000B4EEE">
        <w:rPr>
          <w:rFonts w:asciiTheme="majorHAnsi" w:hAnsiTheme="majorHAnsi" w:cs="Arial"/>
          <w:b/>
          <w:bCs/>
          <w:sz w:val="22"/>
        </w:rPr>
        <w:t>PRP, OPRP, critical control point, and other sanitation process</w:t>
      </w:r>
      <w:r>
        <w:rPr>
          <w:rFonts w:asciiTheme="majorHAnsi" w:hAnsiTheme="majorHAnsi" w:cs="Arial"/>
          <w:bCs/>
          <w:sz w:val="22"/>
        </w:rPr>
        <w:t xml:space="preserve"> </w:t>
      </w:r>
    </w:p>
    <w:p w:rsidR="006D5FE4" w:rsidRPr="00C0374B" w:rsidRDefault="006D5FE4" w:rsidP="00B15643">
      <w:pPr>
        <w:pStyle w:val="Index7"/>
        <w:numPr>
          <w:ilvl w:val="0"/>
          <w:numId w:val="19"/>
        </w:numPr>
        <w:spacing w:after="0" w:line="240" w:lineRule="auto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Monitoring</w:t>
      </w:r>
      <w:r w:rsidR="00C5019A">
        <w:rPr>
          <w:rFonts w:asciiTheme="majorHAnsi" w:hAnsiTheme="majorHAnsi"/>
        </w:rPr>
        <w:t xml:space="preserve"> and verification</w:t>
      </w:r>
      <w:r>
        <w:rPr>
          <w:rFonts w:asciiTheme="majorHAnsi" w:hAnsiTheme="majorHAnsi"/>
        </w:rPr>
        <w:t xml:space="preserve"> </w:t>
      </w:r>
      <w:r w:rsidRPr="00AC4077">
        <w:rPr>
          <w:rFonts w:asciiTheme="majorHAnsi" w:hAnsiTheme="majorHAnsi"/>
          <w:b/>
        </w:rPr>
        <w:t xml:space="preserve">FIFO, FEFO, GMP, </w:t>
      </w:r>
      <w:proofErr w:type="spellStart"/>
      <w:r w:rsidRPr="00AC4077">
        <w:rPr>
          <w:rFonts w:asciiTheme="majorHAnsi" w:hAnsiTheme="majorHAnsi"/>
          <w:b/>
        </w:rPr>
        <w:t>cGMP</w:t>
      </w:r>
      <w:proofErr w:type="spellEnd"/>
      <w:r w:rsidRPr="00AC4077">
        <w:rPr>
          <w:rFonts w:asciiTheme="majorHAnsi" w:hAnsiTheme="majorHAnsi"/>
          <w:b/>
        </w:rPr>
        <w:t>, HACCP, ISO, SOP, SSOP</w:t>
      </w:r>
      <w:r w:rsidRPr="001F262A">
        <w:rPr>
          <w:rFonts w:asciiTheme="majorHAnsi" w:hAnsiTheme="majorHAnsi"/>
        </w:rPr>
        <w:t xml:space="preserve"> and documentation.</w:t>
      </w:r>
    </w:p>
    <w:p w:rsidR="009A6663" w:rsidRPr="00213DEB" w:rsidRDefault="006D5FE4" w:rsidP="00213DEB">
      <w:pPr>
        <w:pStyle w:val="ListParagraph"/>
        <w:numPr>
          <w:ilvl w:val="0"/>
          <w:numId w:val="19"/>
        </w:numPr>
        <w:jc w:val="both"/>
        <w:rPr>
          <w:rFonts w:asciiTheme="majorHAnsi" w:hAnsiTheme="majorHAnsi" w:cs="Arial"/>
          <w:b/>
          <w:bCs/>
        </w:rPr>
      </w:pPr>
      <w:r w:rsidRPr="00AC4077">
        <w:rPr>
          <w:rFonts w:asciiTheme="majorHAnsi" w:hAnsiTheme="majorHAnsi" w:cs="Arial"/>
          <w:b/>
          <w:sz w:val="22"/>
        </w:rPr>
        <w:t>Control of non-conforming</w:t>
      </w:r>
      <w:r w:rsidRPr="00B15643">
        <w:rPr>
          <w:rFonts w:asciiTheme="majorHAnsi" w:hAnsiTheme="majorHAnsi" w:cs="Arial"/>
          <w:sz w:val="22"/>
        </w:rPr>
        <w:t xml:space="preserve"> products. </w:t>
      </w:r>
    </w:p>
    <w:p w:rsidR="006D5FE4" w:rsidRPr="00B15643" w:rsidRDefault="006D5FE4" w:rsidP="00B15643">
      <w:pPr>
        <w:pStyle w:val="ListParagraph"/>
        <w:numPr>
          <w:ilvl w:val="0"/>
          <w:numId w:val="19"/>
        </w:numPr>
        <w:jc w:val="both"/>
        <w:rPr>
          <w:rFonts w:asciiTheme="majorHAnsi" w:hAnsiTheme="majorHAnsi" w:cs="Arial"/>
          <w:b/>
          <w:bCs/>
        </w:rPr>
      </w:pPr>
      <w:r w:rsidRPr="00B15643">
        <w:rPr>
          <w:rFonts w:asciiTheme="majorHAnsi" w:hAnsiTheme="majorHAnsi" w:cs="Arial"/>
          <w:sz w:val="22"/>
        </w:rPr>
        <w:t xml:space="preserve">Responsible for </w:t>
      </w:r>
      <w:r w:rsidRPr="005225D6">
        <w:rPr>
          <w:rFonts w:asciiTheme="majorHAnsi" w:hAnsiTheme="majorHAnsi" w:cs="Arial"/>
          <w:b/>
          <w:sz w:val="22"/>
        </w:rPr>
        <w:t>corrective action</w:t>
      </w:r>
      <w:r w:rsidRPr="00AC4077">
        <w:rPr>
          <w:rFonts w:asciiTheme="majorHAnsi" w:hAnsiTheme="majorHAnsi" w:cs="Arial"/>
          <w:sz w:val="22"/>
        </w:rPr>
        <w:t xml:space="preserve"> in case of any </w:t>
      </w:r>
      <w:r w:rsidRPr="005225D6">
        <w:rPr>
          <w:rFonts w:asciiTheme="majorHAnsi" w:hAnsiTheme="majorHAnsi" w:cs="Arial"/>
          <w:b/>
          <w:sz w:val="22"/>
        </w:rPr>
        <w:t>non-conformity</w:t>
      </w:r>
      <w:r w:rsidRPr="00B15643">
        <w:rPr>
          <w:rFonts w:asciiTheme="majorHAnsi" w:hAnsiTheme="majorHAnsi" w:cs="Arial"/>
          <w:sz w:val="22"/>
        </w:rPr>
        <w:t xml:space="preserve"> observed</w:t>
      </w:r>
      <w:r w:rsidRPr="00B15643">
        <w:rPr>
          <w:rFonts w:asciiTheme="majorHAnsi" w:hAnsiTheme="majorHAnsi" w:cs="Arial"/>
        </w:rPr>
        <w:t>.</w:t>
      </w:r>
    </w:p>
    <w:p w:rsidR="006D5FE4" w:rsidRPr="00B15643" w:rsidRDefault="006D5FE4" w:rsidP="00B15643">
      <w:pPr>
        <w:pStyle w:val="ListParagraph"/>
        <w:numPr>
          <w:ilvl w:val="0"/>
          <w:numId w:val="19"/>
        </w:numPr>
        <w:jc w:val="both"/>
        <w:rPr>
          <w:rFonts w:asciiTheme="majorHAnsi" w:hAnsiTheme="majorHAnsi" w:cs="Arial"/>
          <w:b/>
          <w:bCs/>
        </w:rPr>
      </w:pPr>
      <w:r w:rsidRPr="00B15643">
        <w:rPr>
          <w:rFonts w:asciiTheme="majorHAnsi" w:hAnsiTheme="majorHAnsi" w:cs="Arial"/>
          <w:sz w:val="22"/>
          <w:szCs w:val="22"/>
        </w:rPr>
        <w:t xml:space="preserve">Ensuring the </w:t>
      </w:r>
      <w:r w:rsidRPr="00AC4077">
        <w:rPr>
          <w:rFonts w:asciiTheme="majorHAnsi" w:hAnsiTheme="majorHAnsi" w:cs="Arial"/>
          <w:b/>
          <w:sz w:val="22"/>
          <w:szCs w:val="22"/>
        </w:rPr>
        <w:t>food safety requirements</w:t>
      </w:r>
      <w:r w:rsidRPr="00B15643">
        <w:rPr>
          <w:rFonts w:asciiTheme="majorHAnsi" w:hAnsiTheme="majorHAnsi" w:cs="Arial"/>
          <w:sz w:val="22"/>
          <w:szCs w:val="22"/>
        </w:rPr>
        <w:t xml:space="preserve"> as per Standards</w:t>
      </w:r>
      <w:r w:rsidRPr="00B15643">
        <w:rPr>
          <w:rFonts w:asciiTheme="majorHAnsi" w:hAnsiTheme="majorHAnsi" w:cs="Arial"/>
        </w:rPr>
        <w:t>.</w:t>
      </w:r>
    </w:p>
    <w:p w:rsidR="006D5FE4" w:rsidRPr="00B15643" w:rsidRDefault="006D5FE4" w:rsidP="00B15643">
      <w:pPr>
        <w:pStyle w:val="ListParagraph"/>
        <w:numPr>
          <w:ilvl w:val="0"/>
          <w:numId w:val="19"/>
        </w:numPr>
        <w:jc w:val="both"/>
        <w:rPr>
          <w:rFonts w:asciiTheme="majorHAnsi" w:hAnsiTheme="majorHAnsi" w:cs="Arial"/>
        </w:rPr>
      </w:pPr>
      <w:r w:rsidRPr="00B15643">
        <w:rPr>
          <w:rFonts w:asciiTheme="majorHAnsi" w:hAnsiTheme="majorHAnsi" w:cs="Arial"/>
          <w:sz w:val="22"/>
        </w:rPr>
        <w:t xml:space="preserve">Ensuring the </w:t>
      </w:r>
      <w:r w:rsidRPr="00AC4077">
        <w:rPr>
          <w:rFonts w:asciiTheme="majorHAnsi" w:hAnsiTheme="majorHAnsi" w:cs="Arial"/>
          <w:b/>
          <w:sz w:val="22"/>
        </w:rPr>
        <w:t>product identification and traceability</w:t>
      </w:r>
      <w:r w:rsidRPr="00B15643">
        <w:rPr>
          <w:rFonts w:asciiTheme="majorHAnsi" w:hAnsiTheme="majorHAnsi" w:cs="Arial"/>
        </w:rPr>
        <w:t>.</w:t>
      </w:r>
    </w:p>
    <w:p w:rsidR="006D5FE4" w:rsidRPr="00B15643" w:rsidRDefault="006D5FE4" w:rsidP="00B15643">
      <w:pPr>
        <w:pStyle w:val="ListParagraph"/>
        <w:numPr>
          <w:ilvl w:val="0"/>
          <w:numId w:val="19"/>
        </w:numPr>
        <w:jc w:val="both"/>
        <w:rPr>
          <w:rFonts w:asciiTheme="majorHAnsi" w:hAnsiTheme="majorHAnsi" w:cs="Arial"/>
        </w:rPr>
      </w:pPr>
      <w:r w:rsidRPr="00B15643">
        <w:rPr>
          <w:rFonts w:asciiTheme="majorHAnsi" w:hAnsiTheme="majorHAnsi" w:cs="Arial"/>
          <w:sz w:val="22"/>
        </w:rPr>
        <w:lastRenderedPageBreak/>
        <w:t>Ensuring proper raw material and finished product storage</w:t>
      </w:r>
      <w:r w:rsidRPr="00B15643">
        <w:rPr>
          <w:rFonts w:asciiTheme="majorHAnsi" w:hAnsiTheme="majorHAnsi" w:cs="Arial"/>
        </w:rPr>
        <w:t>.</w:t>
      </w:r>
    </w:p>
    <w:p w:rsidR="006D5FE4" w:rsidRPr="00B15643" w:rsidRDefault="006D5FE4" w:rsidP="00B15643">
      <w:pPr>
        <w:pStyle w:val="ListParagraph"/>
        <w:numPr>
          <w:ilvl w:val="0"/>
          <w:numId w:val="19"/>
        </w:numPr>
        <w:jc w:val="both"/>
        <w:rPr>
          <w:rFonts w:asciiTheme="majorHAnsi" w:hAnsiTheme="majorHAnsi" w:cs="Arial"/>
          <w:sz w:val="22"/>
        </w:rPr>
      </w:pPr>
      <w:r w:rsidRPr="00B15643">
        <w:rPr>
          <w:rFonts w:asciiTheme="majorHAnsi" w:hAnsiTheme="majorHAnsi" w:cs="Arial"/>
          <w:sz w:val="22"/>
        </w:rPr>
        <w:t xml:space="preserve">Ensuring </w:t>
      </w:r>
      <w:r w:rsidRPr="00AC4077">
        <w:rPr>
          <w:rFonts w:asciiTheme="majorHAnsi" w:hAnsiTheme="majorHAnsi" w:cs="Arial"/>
          <w:b/>
          <w:sz w:val="22"/>
        </w:rPr>
        <w:t>calibration of equipment</w:t>
      </w:r>
      <w:r w:rsidRPr="00B15643">
        <w:rPr>
          <w:rFonts w:asciiTheme="majorHAnsi" w:hAnsiTheme="majorHAnsi" w:cs="Arial"/>
          <w:sz w:val="22"/>
        </w:rPr>
        <w:t xml:space="preserve"> with maintenance departments.</w:t>
      </w:r>
    </w:p>
    <w:p w:rsidR="006D5FE4" w:rsidRPr="00B15643" w:rsidRDefault="006D5FE4" w:rsidP="00B15643">
      <w:pPr>
        <w:pStyle w:val="ListParagraph"/>
        <w:numPr>
          <w:ilvl w:val="0"/>
          <w:numId w:val="19"/>
        </w:numPr>
        <w:shd w:val="clear" w:color="auto" w:fill="FFFFFF"/>
        <w:jc w:val="both"/>
        <w:rPr>
          <w:rFonts w:asciiTheme="majorHAnsi" w:hAnsiTheme="majorHAnsi" w:cs="Arial"/>
          <w:sz w:val="22"/>
          <w:szCs w:val="22"/>
        </w:rPr>
      </w:pPr>
      <w:r w:rsidRPr="00B15643">
        <w:rPr>
          <w:rFonts w:asciiTheme="majorHAnsi" w:hAnsiTheme="majorHAnsi" w:cs="Arial"/>
          <w:sz w:val="22"/>
          <w:szCs w:val="22"/>
        </w:rPr>
        <w:t>Ensure that production meets health, sanitation, and q</w:t>
      </w:r>
      <w:r w:rsidR="00AC4077">
        <w:rPr>
          <w:rFonts w:asciiTheme="majorHAnsi" w:hAnsiTheme="majorHAnsi" w:cs="Arial"/>
          <w:sz w:val="22"/>
          <w:szCs w:val="22"/>
        </w:rPr>
        <w:t xml:space="preserve">uality standards set by the </w:t>
      </w:r>
      <w:r w:rsidR="00E41956">
        <w:rPr>
          <w:rFonts w:asciiTheme="majorHAnsi" w:hAnsiTheme="majorHAnsi" w:cs="Arial"/>
          <w:b/>
          <w:sz w:val="22"/>
          <w:szCs w:val="22"/>
        </w:rPr>
        <w:t xml:space="preserve">ISO, GMP, GHP </w:t>
      </w:r>
      <w:r w:rsidR="00E41956" w:rsidRPr="00AC4077">
        <w:rPr>
          <w:rFonts w:asciiTheme="majorHAnsi" w:hAnsiTheme="majorHAnsi" w:cs="Arial"/>
          <w:b/>
          <w:sz w:val="22"/>
          <w:szCs w:val="22"/>
        </w:rPr>
        <w:t>and HACCP</w:t>
      </w:r>
      <w:r w:rsidRPr="00B15643">
        <w:rPr>
          <w:rFonts w:asciiTheme="majorHAnsi" w:hAnsiTheme="majorHAnsi" w:cs="Arial"/>
          <w:sz w:val="22"/>
          <w:szCs w:val="22"/>
        </w:rPr>
        <w:t>.</w:t>
      </w:r>
    </w:p>
    <w:p w:rsidR="006D5FE4" w:rsidRDefault="006D5FE4" w:rsidP="00B15643">
      <w:pPr>
        <w:pStyle w:val="ListParagraph"/>
        <w:numPr>
          <w:ilvl w:val="0"/>
          <w:numId w:val="19"/>
        </w:numPr>
        <w:shd w:val="clear" w:color="auto" w:fill="FFFFFF"/>
        <w:jc w:val="both"/>
        <w:rPr>
          <w:rFonts w:asciiTheme="majorHAnsi" w:hAnsiTheme="majorHAnsi" w:cs="Arial"/>
          <w:sz w:val="22"/>
          <w:szCs w:val="22"/>
        </w:rPr>
      </w:pPr>
      <w:r w:rsidRPr="00B15643">
        <w:rPr>
          <w:rFonts w:asciiTheme="majorHAnsi" w:hAnsiTheme="majorHAnsi" w:cs="Arial"/>
          <w:sz w:val="22"/>
          <w:szCs w:val="22"/>
        </w:rPr>
        <w:t xml:space="preserve">To keep up all the </w:t>
      </w:r>
      <w:r w:rsidRPr="00FF723A">
        <w:rPr>
          <w:rFonts w:asciiTheme="majorHAnsi" w:hAnsiTheme="majorHAnsi" w:cs="Arial"/>
          <w:b/>
          <w:sz w:val="22"/>
          <w:szCs w:val="22"/>
        </w:rPr>
        <w:t>quality standards</w:t>
      </w:r>
      <w:r w:rsidRPr="00B15643">
        <w:rPr>
          <w:rFonts w:asciiTheme="majorHAnsi" w:hAnsiTheme="majorHAnsi" w:cs="Arial"/>
          <w:sz w:val="22"/>
          <w:szCs w:val="22"/>
        </w:rPr>
        <w:t xml:space="preserve"> followed in the kitchen, prepare documents &amp; reports.</w:t>
      </w:r>
    </w:p>
    <w:p w:rsidR="009A6663" w:rsidRDefault="009A6663" w:rsidP="00B15643">
      <w:pPr>
        <w:pStyle w:val="ListParagraph"/>
        <w:numPr>
          <w:ilvl w:val="0"/>
          <w:numId w:val="19"/>
        </w:numPr>
        <w:shd w:val="clear" w:color="auto" w:fill="FFFFFF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Handling all types of </w:t>
      </w:r>
      <w:r w:rsidRPr="009A6663">
        <w:rPr>
          <w:rFonts w:asciiTheme="majorHAnsi" w:hAnsiTheme="majorHAnsi" w:cs="Arial"/>
          <w:b/>
          <w:sz w:val="22"/>
          <w:szCs w:val="22"/>
        </w:rPr>
        <w:t>food chain complaints</w:t>
      </w:r>
      <w:r>
        <w:rPr>
          <w:rFonts w:asciiTheme="majorHAnsi" w:hAnsiTheme="majorHAnsi" w:cs="Arial"/>
          <w:sz w:val="22"/>
          <w:szCs w:val="22"/>
        </w:rPr>
        <w:t xml:space="preserve"> regarding customer, quality and production &amp; </w:t>
      </w:r>
      <w:r w:rsidRPr="009A6663">
        <w:rPr>
          <w:rFonts w:asciiTheme="majorHAnsi" w:hAnsiTheme="majorHAnsi" w:cs="Arial"/>
          <w:b/>
          <w:sz w:val="22"/>
          <w:szCs w:val="22"/>
        </w:rPr>
        <w:t>root cause analysis</w:t>
      </w:r>
      <w:r>
        <w:rPr>
          <w:rFonts w:asciiTheme="majorHAnsi" w:hAnsiTheme="majorHAnsi" w:cs="Arial"/>
          <w:b/>
          <w:sz w:val="22"/>
          <w:szCs w:val="22"/>
        </w:rPr>
        <w:t>.</w:t>
      </w:r>
    </w:p>
    <w:p w:rsidR="009A6663" w:rsidRPr="009A6663" w:rsidRDefault="009A6663" w:rsidP="00B15643">
      <w:pPr>
        <w:pStyle w:val="ListParagraph"/>
        <w:numPr>
          <w:ilvl w:val="0"/>
          <w:numId w:val="19"/>
        </w:numPr>
        <w:shd w:val="clear" w:color="auto" w:fill="FFFFFF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Sampling </w:t>
      </w:r>
      <w:r>
        <w:rPr>
          <w:rFonts w:asciiTheme="majorHAnsi" w:hAnsiTheme="majorHAnsi" w:cs="Arial"/>
          <w:sz w:val="22"/>
          <w:szCs w:val="22"/>
        </w:rPr>
        <w:t>chemical and microbiological analysis for external laboratory analysis and follow up</w:t>
      </w:r>
    </w:p>
    <w:p w:rsidR="006D5FE4" w:rsidRPr="00B15643" w:rsidRDefault="006D5FE4" w:rsidP="00B15643">
      <w:pPr>
        <w:pStyle w:val="ListParagraph"/>
        <w:numPr>
          <w:ilvl w:val="0"/>
          <w:numId w:val="19"/>
        </w:numPr>
        <w:jc w:val="both"/>
        <w:rPr>
          <w:rFonts w:asciiTheme="majorHAnsi" w:hAnsiTheme="majorHAnsi" w:cs="Arial"/>
          <w:sz w:val="22"/>
          <w:szCs w:val="22"/>
        </w:rPr>
      </w:pPr>
      <w:r w:rsidRPr="00B15643">
        <w:rPr>
          <w:rFonts w:asciiTheme="majorHAnsi" w:hAnsiTheme="majorHAnsi" w:cs="Arial"/>
          <w:sz w:val="22"/>
          <w:szCs w:val="22"/>
        </w:rPr>
        <w:t>Implement stringent monitoring systems and quality plans to ensure high quality standards at all the stages of food processing.</w:t>
      </w:r>
    </w:p>
    <w:p w:rsidR="006D5FE4" w:rsidRDefault="006D5FE4" w:rsidP="00B15643">
      <w:pPr>
        <w:pStyle w:val="ListParagraph"/>
        <w:numPr>
          <w:ilvl w:val="0"/>
          <w:numId w:val="19"/>
        </w:numPr>
        <w:jc w:val="both"/>
        <w:rPr>
          <w:rFonts w:asciiTheme="majorHAnsi" w:hAnsiTheme="majorHAnsi" w:cs="Arial"/>
          <w:bCs/>
          <w:sz w:val="22"/>
          <w:szCs w:val="22"/>
        </w:rPr>
      </w:pPr>
      <w:r w:rsidRPr="00FF723A">
        <w:rPr>
          <w:rFonts w:asciiTheme="majorHAnsi" w:hAnsiTheme="majorHAnsi" w:cs="Arial"/>
          <w:b/>
          <w:bCs/>
          <w:sz w:val="22"/>
          <w:szCs w:val="22"/>
        </w:rPr>
        <w:t>Identify the areas for improvement</w:t>
      </w:r>
      <w:r w:rsidRPr="00B15643">
        <w:rPr>
          <w:rFonts w:asciiTheme="majorHAnsi" w:hAnsiTheme="majorHAnsi" w:cs="Arial"/>
          <w:bCs/>
          <w:sz w:val="22"/>
          <w:szCs w:val="22"/>
        </w:rPr>
        <w:t xml:space="preserve"> in the unit on a continuous basis.</w:t>
      </w:r>
    </w:p>
    <w:p w:rsidR="000477AB" w:rsidRPr="000477AB" w:rsidRDefault="000477AB" w:rsidP="00B15643">
      <w:pPr>
        <w:pStyle w:val="ListParagraph"/>
        <w:numPr>
          <w:ilvl w:val="0"/>
          <w:numId w:val="19"/>
        </w:numPr>
        <w:jc w:val="both"/>
        <w:rPr>
          <w:rFonts w:asciiTheme="majorHAnsi" w:hAnsiTheme="majorHAnsi" w:cs="Arial"/>
          <w:bCs/>
          <w:sz w:val="22"/>
          <w:szCs w:val="22"/>
        </w:rPr>
      </w:pPr>
      <w:r w:rsidRPr="000477AB">
        <w:rPr>
          <w:rFonts w:asciiTheme="majorHAnsi" w:hAnsiTheme="majorHAnsi" w:cs="Arial"/>
          <w:bCs/>
          <w:sz w:val="22"/>
          <w:szCs w:val="22"/>
        </w:rPr>
        <w:t xml:space="preserve">Monitoring and implementation of </w:t>
      </w:r>
      <w:r w:rsidRPr="009A6663">
        <w:rPr>
          <w:rFonts w:asciiTheme="majorHAnsi" w:hAnsiTheme="majorHAnsi" w:cs="Arial"/>
          <w:b/>
          <w:bCs/>
          <w:sz w:val="22"/>
          <w:szCs w:val="22"/>
        </w:rPr>
        <w:t>pest management, waste management</w:t>
      </w:r>
      <w:r w:rsidRPr="000477AB">
        <w:rPr>
          <w:rFonts w:asciiTheme="majorHAnsi" w:hAnsiTheme="majorHAnsi" w:cs="Arial"/>
          <w:bCs/>
          <w:sz w:val="22"/>
          <w:szCs w:val="22"/>
        </w:rPr>
        <w:t xml:space="preserve"> and </w:t>
      </w:r>
      <w:r>
        <w:rPr>
          <w:rFonts w:asciiTheme="majorHAnsi" w:hAnsiTheme="majorHAnsi" w:cs="Arial"/>
          <w:bCs/>
          <w:sz w:val="22"/>
          <w:szCs w:val="22"/>
        </w:rPr>
        <w:t xml:space="preserve">non </w:t>
      </w:r>
      <w:r w:rsidRPr="000477AB">
        <w:rPr>
          <w:rFonts w:asciiTheme="majorHAnsi" w:hAnsiTheme="majorHAnsi" w:cs="Arial"/>
          <w:bCs/>
          <w:sz w:val="22"/>
          <w:szCs w:val="22"/>
        </w:rPr>
        <w:t>environment</w:t>
      </w:r>
      <w:r>
        <w:rPr>
          <w:rFonts w:asciiTheme="majorHAnsi" w:hAnsiTheme="majorHAnsi" w:cs="Arial"/>
          <w:bCs/>
          <w:sz w:val="22"/>
          <w:szCs w:val="22"/>
        </w:rPr>
        <w:t xml:space="preserve"> activities</w:t>
      </w:r>
    </w:p>
    <w:p w:rsidR="006D5FE4" w:rsidRPr="00B15643" w:rsidRDefault="006D5FE4" w:rsidP="00B15643">
      <w:pPr>
        <w:pStyle w:val="ListParagraph"/>
        <w:numPr>
          <w:ilvl w:val="0"/>
          <w:numId w:val="19"/>
        </w:numPr>
        <w:spacing w:after="240"/>
        <w:jc w:val="both"/>
        <w:rPr>
          <w:rFonts w:asciiTheme="majorHAnsi" w:hAnsiTheme="majorHAnsi" w:cs="Arial"/>
          <w:bCs/>
          <w:sz w:val="22"/>
          <w:szCs w:val="22"/>
        </w:rPr>
      </w:pPr>
      <w:r w:rsidRPr="00B15643">
        <w:rPr>
          <w:rFonts w:asciiTheme="majorHAnsi" w:hAnsiTheme="majorHAnsi" w:cs="Arial"/>
          <w:bCs/>
          <w:sz w:val="22"/>
          <w:szCs w:val="22"/>
        </w:rPr>
        <w:t>Review employees working.</w:t>
      </w:r>
    </w:p>
    <w:p w:rsidR="006D5FE4" w:rsidRPr="00936C1A" w:rsidRDefault="006D5FE4" w:rsidP="00B15643">
      <w:pPr>
        <w:shd w:val="clear" w:color="auto" w:fill="FFFFFF"/>
        <w:spacing w:before="24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Organization: </w:t>
      </w:r>
      <w:r>
        <w:rPr>
          <w:rFonts w:ascii="Cambria" w:hAnsi="Cambria"/>
          <w:b/>
          <w:bCs/>
          <w:color w:val="000000"/>
          <w:sz w:val="22"/>
          <w:szCs w:val="22"/>
        </w:rPr>
        <w:t>Hindustan Food and Beverages, Mysore</w:t>
      </w:r>
    </w:p>
    <w:p w:rsidR="006D5FE4" w:rsidRPr="00AC4077" w:rsidRDefault="006D5FE4" w:rsidP="00B15643">
      <w:pPr>
        <w:shd w:val="clear" w:color="auto" w:fill="FFFFFF"/>
        <w:jc w:val="both"/>
        <w:rPr>
          <w:rFonts w:asciiTheme="majorHAnsi" w:hAnsiTheme="majorHAnsi" w:cs="Arial"/>
          <w:b/>
          <w:sz w:val="22"/>
          <w:szCs w:val="22"/>
        </w:rPr>
      </w:pPr>
      <w:r w:rsidRPr="00AC4077">
        <w:rPr>
          <w:rFonts w:asciiTheme="majorHAnsi" w:hAnsiTheme="majorHAnsi" w:cs="Arial"/>
          <w:b/>
          <w:sz w:val="22"/>
          <w:szCs w:val="22"/>
        </w:rPr>
        <w:t>Role: Food Safety and Quality Assurance Executive</w:t>
      </w:r>
    </w:p>
    <w:p w:rsidR="006D5FE4" w:rsidRPr="0031688B" w:rsidRDefault="006D5FE4" w:rsidP="00B15643">
      <w:pPr>
        <w:shd w:val="clear" w:color="auto" w:fill="FFFFFF"/>
        <w:jc w:val="both"/>
        <w:rPr>
          <w:rFonts w:asciiTheme="majorHAnsi" w:hAnsiTheme="majorHAnsi" w:cs="Arial"/>
          <w:sz w:val="22"/>
          <w:szCs w:val="22"/>
        </w:rPr>
      </w:pPr>
      <w:r w:rsidRPr="0031688B">
        <w:rPr>
          <w:rFonts w:asciiTheme="majorHAnsi" w:hAnsiTheme="majorHAnsi" w:cs="Arial"/>
          <w:sz w:val="22"/>
          <w:szCs w:val="22"/>
        </w:rPr>
        <w:t>Period:</w:t>
      </w:r>
      <w:r w:rsidRPr="0031688B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(1</w:t>
      </w:r>
      <w:r w:rsidR="00B15643" w:rsidRPr="00B15643">
        <w:rPr>
          <w:rFonts w:asciiTheme="majorHAnsi" w:hAnsiTheme="majorHAnsi" w:cs="Arial"/>
          <w:sz w:val="22"/>
          <w:szCs w:val="22"/>
          <w:shd w:val="clear" w:color="auto" w:fill="FFFFFF"/>
          <w:vertAlign w:val="superscript"/>
        </w:rPr>
        <w:t>st</w:t>
      </w:r>
      <w:r w:rsidR="00B15643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</w:t>
      </w:r>
      <w:r w:rsidR="002D35D4">
        <w:rPr>
          <w:rFonts w:asciiTheme="majorHAnsi" w:hAnsiTheme="majorHAnsi" w:cs="Arial"/>
          <w:sz w:val="22"/>
          <w:szCs w:val="22"/>
          <w:shd w:val="clear" w:color="auto" w:fill="FFFFFF"/>
        </w:rPr>
        <w:t>June</w:t>
      </w:r>
      <w:r w:rsidRPr="0031688B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2009 to 31</w:t>
      </w:r>
      <w:r w:rsidRPr="0031688B">
        <w:rPr>
          <w:rFonts w:asciiTheme="majorHAnsi" w:hAnsiTheme="majorHAnsi" w:cs="Arial"/>
          <w:sz w:val="22"/>
          <w:szCs w:val="22"/>
          <w:shd w:val="clear" w:color="auto" w:fill="FFFFFF"/>
          <w:vertAlign w:val="superscript"/>
        </w:rPr>
        <w:t>st</w:t>
      </w:r>
      <w:r w:rsidRPr="0031688B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July 2010)</w:t>
      </w:r>
      <w:r w:rsidR="002D35D4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and</w:t>
      </w:r>
      <w:r w:rsidRPr="0031688B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(15</w:t>
      </w:r>
      <w:r w:rsidRPr="0031688B">
        <w:rPr>
          <w:rFonts w:asciiTheme="majorHAnsi" w:hAnsiTheme="majorHAnsi" w:cs="Arial"/>
          <w:sz w:val="22"/>
          <w:szCs w:val="22"/>
          <w:shd w:val="clear" w:color="auto" w:fill="FFFFFF"/>
          <w:vertAlign w:val="superscript"/>
        </w:rPr>
        <w:t>th</w:t>
      </w:r>
      <w:r w:rsidRPr="0031688B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July 2012 to</w:t>
      </w:r>
      <w:r w:rsidR="00724FD0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31</w:t>
      </w:r>
      <w:r w:rsidR="00724FD0" w:rsidRPr="0031688B">
        <w:rPr>
          <w:rFonts w:asciiTheme="majorHAnsi" w:hAnsiTheme="majorHAnsi" w:cs="Arial"/>
          <w:sz w:val="22"/>
          <w:szCs w:val="22"/>
          <w:shd w:val="clear" w:color="auto" w:fill="FFFFFF"/>
          <w:vertAlign w:val="superscript"/>
        </w:rPr>
        <w:t>st</w:t>
      </w:r>
      <w:r w:rsidR="00724FD0" w:rsidRPr="0031688B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</w:t>
      </w:r>
      <w:r w:rsidR="00133C08">
        <w:rPr>
          <w:rFonts w:asciiTheme="majorHAnsi" w:hAnsiTheme="majorHAnsi" w:cs="Arial"/>
          <w:sz w:val="22"/>
          <w:szCs w:val="22"/>
          <w:shd w:val="clear" w:color="auto" w:fill="FFFFFF"/>
        </w:rPr>
        <w:t>J</w:t>
      </w:r>
      <w:r w:rsidRPr="0031688B">
        <w:rPr>
          <w:rFonts w:asciiTheme="majorHAnsi" w:hAnsiTheme="majorHAnsi" w:cs="Arial"/>
          <w:sz w:val="22"/>
          <w:szCs w:val="22"/>
          <w:shd w:val="clear" w:color="auto" w:fill="FFFFFF"/>
        </w:rPr>
        <w:t>uly2013)</w:t>
      </w:r>
    </w:p>
    <w:p w:rsidR="006D5FE4" w:rsidRPr="00213DEB" w:rsidRDefault="006D5FE4" w:rsidP="00B15643">
      <w:pPr>
        <w:shd w:val="clear" w:color="auto" w:fill="FFFFFF"/>
        <w:spacing w:before="240"/>
        <w:jc w:val="both"/>
        <w:rPr>
          <w:rFonts w:asciiTheme="majorHAnsi" w:hAnsiTheme="majorHAnsi" w:cs="Arial"/>
          <w:b/>
          <w:sz w:val="22"/>
          <w:szCs w:val="22"/>
        </w:rPr>
      </w:pPr>
      <w:r w:rsidRPr="00213DEB">
        <w:rPr>
          <w:rFonts w:asciiTheme="majorHAnsi" w:hAnsiTheme="majorHAnsi" w:cs="Arial"/>
          <w:b/>
          <w:sz w:val="22"/>
          <w:szCs w:val="22"/>
        </w:rPr>
        <w:t>Responsibilities:</w:t>
      </w:r>
    </w:p>
    <w:p w:rsidR="006D5FE4" w:rsidRPr="009A6663" w:rsidRDefault="006D5FE4" w:rsidP="00B15643">
      <w:pPr>
        <w:pStyle w:val="Index7"/>
        <w:numPr>
          <w:ilvl w:val="0"/>
          <w:numId w:val="11"/>
        </w:numPr>
        <w:spacing w:before="240" w:after="0" w:line="240" w:lineRule="auto"/>
        <w:contextualSpacing/>
        <w:jc w:val="both"/>
        <w:rPr>
          <w:rFonts w:asciiTheme="majorHAnsi" w:hAnsiTheme="majorHAnsi"/>
        </w:rPr>
      </w:pPr>
      <w:r w:rsidRPr="009A6663">
        <w:rPr>
          <w:rFonts w:asciiTheme="majorHAnsi" w:hAnsiTheme="majorHAnsi"/>
        </w:rPr>
        <w:t>Monitoring of raw materials</w:t>
      </w:r>
      <w:r w:rsidR="009A6663" w:rsidRPr="009A6663">
        <w:rPr>
          <w:rFonts w:asciiTheme="majorHAnsi" w:hAnsiTheme="majorHAnsi"/>
        </w:rPr>
        <w:t xml:space="preserve"> in </w:t>
      </w:r>
      <w:r w:rsidR="009A6663" w:rsidRPr="009A6663">
        <w:rPr>
          <w:rFonts w:asciiTheme="majorHAnsi" w:hAnsiTheme="majorHAnsi"/>
          <w:b/>
        </w:rPr>
        <w:t>FIFO, FEFO</w:t>
      </w:r>
      <w:r w:rsidR="009A6663" w:rsidRPr="009A6663">
        <w:rPr>
          <w:rFonts w:asciiTheme="majorHAnsi" w:hAnsiTheme="majorHAnsi"/>
        </w:rPr>
        <w:t xml:space="preserve"> manner</w:t>
      </w:r>
      <w:r w:rsidRPr="009A6663">
        <w:rPr>
          <w:rFonts w:asciiTheme="majorHAnsi" w:hAnsiTheme="majorHAnsi"/>
        </w:rPr>
        <w:t>.</w:t>
      </w:r>
    </w:p>
    <w:p w:rsidR="000B4EEE" w:rsidRPr="000B4EEE" w:rsidRDefault="00FF723A" w:rsidP="00B15643">
      <w:pPr>
        <w:pStyle w:val="Index7"/>
        <w:numPr>
          <w:ilvl w:val="0"/>
          <w:numId w:val="11"/>
        </w:numPr>
        <w:spacing w:after="0" w:line="240" w:lineRule="auto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Implementing</w:t>
      </w:r>
      <w:r w:rsidRPr="00FF723A">
        <w:rPr>
          <w:rFonts w:asciiTheme="majorHAnsi" w:hAnsiTheme="majorHAnsi"/>
          <w:b/>
        </w:rPr>
        <w:t xml:space="preserve">, </w:t>
      </w:r>
      <w:r w:rsidR="006D5FE4" w:rsidRPr="00FF723A">
        <w:rPr>
          <w:rFonts w:asciiTheme="majorHAnsi" w:hAnsiTheme="majorHAnsi"/>
          <w:b/>
        </w:rPr>
        <w:t xml:space="preserve">GMP, </w:t>
      </w:r>
      <w:proofErr w:type="spellStart"/>
      <w:r w:rsidR="006D5FE4" w:rsidRPr="00FF723A">
        <w:rPr>
          <w:rFonts w:asciiTheme="majorHAnsi" w:hAnsiTheme="majorHAnsi"/>
          <w:b/>
        </w:rPr>
        <w:t>cGMP</w:t>
      </w:r>
      <w:proofErr w:type="spellEnd"/>
      <w:r w:rsidR="006D5FE4" w:rsidRPr="00FF723A">
        <w:rPr>
          <w:rFonts w:asciiTheme="majorHAnsi" w:hAnsiTheme="majorHAnsi"/>
          <w:b/>
        </w:rPr>
        <w:t>, HACCP</w:t>
      </w:r>
      <w:r w:rsidR="000B4EEE">
        <w:rPr>
          <w:rFonts w:asciiTheme="majorHAnsi" w:hAnsiTheme="majorHAnsi"/>
          <w:b/>
        </w:rPr>
        <w:t>.</w:t>
      </w:r>
    </w:p>
    <w:p w:rsidR="006D5FE4" w:rsidRPr="001F262A" w:rsidRDefault="000B4EEE" w:rsidP="00B15643">
      <w:pPr>
        <w:pStyle w:val="Index7"/>
        <w:numPr>
          <w:ilvl w:val="0"/>
          <w:numId w:val="11"/>
        </w:numPr>
        <w:spacing w:after="0" w:line="240" w:lineRule="auto"/>
        <w:contextualSpacing/>
        <w:jc w:val="both"/>
        <w:rPr>
          <w:rFonts w:asciiTheme="majorHAnsi" w:hAnsiTheme="majorHAnsi"/>
        </w:rPr>
      </w:pPr>
      <w:r w:rsidRPr="000B4EEE">
        <w:rPr>
          <w:rFonts w:asciiTheme="majorHAnsi" w:hAnsiTheme="majorHAnsi"/>
        </w:rPr>
        <w:t>Monitoring</w:t>
      </w:r>
      <w:r>
        <w:rPr>
          <w:rFonts w:asciiTheme="majorHAnsi" w:hAnsiTheme="majorHAnsi"/>
          <w:b/>
        </w:rPr>
        <w:t xml:space="preserve"> </w:t>
      </w:r>
      <w:r w:rsidR="006D5FE4" w:rsidRPr="00FF723A">
        <w:rPr>
          <w:rFonts w:asciiTheme="majorHAnsi" w:hAnsiTheme="majorHAnsi"/>
          <w:b/>
        </w:rPr>
        <w:t>PRP, OPRP,</w:t>
      </w:r>
      <w:r>
        <w:rPr>
          <w:rFonts w:asciiTheme="majorHAnsi" w:hAnsiTheme="majorHAnsi"/>
          <w:b/>
        </w:rPr>
        <w:t xml:space="preserve"> CCP,</w:t>
      </w:r>
      <w:r w:rsidR="006D5FE4" w:rsidRPr="00FF723A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SOP and </w:t>
      </w:r>
      <w:r w:rsidR="006D5FE4" w:rsidRPr="00FF723A">
        <w:rPr>
          <w:rFonts w:asciiTheme="majorHAnsi" w:hAnsiTheme="majorHAnsi"/>
          <w:b/>
        </w:rPr>
        <w:t>SSOP</w:t>
      </w:r>
      <w:r>
        <w:rPr>
          <w:rFonts w:asciiTheme="majorHAnsi" w:hAnsiTheme="majorHAnsi"/>
        </w:rPr>
        <w:t xml:space="preserve"> &amp; </w:t>
      </w:r>
      <w:r w:rsidR="006D5FE4" w:rsidRPr="001F262A">
        <w:rPr>
          <w:rFonts w:asciiTheme="majorHAnsi" w:hAnsiTheme="majorHAnsi"/>
        </w:rPr>
        <w:t>documentation.</w:t>
      </w:r>
    </w:p>
    <w:p w:rsidR="006D5FE4" w:rsidRPr="001F262A" w:rsidRDefault="00FF723A" w:rsidP="00B15643">
      <w:pPr>
        <w:pStyle w:val="Index7"/>
        <w:numPr>
          <w:ilvl w:val="0"/>
          <w:numId w:val="11"/>
        </w:numPr>
        <w:spacing w:after="0" w:line="240" w:lineRule="auto"/>
        <w:contextualSpacing/>
        <w:jc w:val="both"/>
        <w:rPr>
          <w:rFonts w:asciiTheme="majorHAnsi" w:hAnsiTheme="majorHAnsi"/>
        </w:rPr>
      </w:pPr>
      <w:r>
        <w:rPr>
          <w:rFonts w:ascii="Cambria" w:hAnsi="Cambria"/>
        </w:rPr>
        <w:t xml:space="preserve">Finding </w:t>
      </w:r>
      <w:r w:rsidRPr="00AC4077">
        <w:rPr>
          <w:rFonts w:asciiTheme="majorHAnsi" w:hAnsiTheme="majorHAnsi" w:cs="Arial"/>
          <w:b/>
        </w:rPr>
        <w:t>non-conforming</w:t>
      </w:r>
      <w:r w:rsidRPr="00B15643">
        <w:rPr>
          <w:rFonts w:asciiTheme="majorHAnsi" w:hAnsiTheme="majorHAnsi" w:cs="Arial"/>
        </w:rPr>
        <w:t xml:space="preserve"> </w:t>
      </w:r>
      <w:r w:rsidR="006D5FE4" w:rsidRPr="001F262A">
        <w:rPr>
          <w:rFonts w:ascii="Cambria" w:hAnsi="Cambria"/>
        </w:rPr>
        <w:t>and deviations and giving corrective</w:t>
      </w:r>
      <w:r w:rsidR="006D5FE4" w:rsidRPr="001F262A">
        <w:rPr>
          <w:rFonts w:asciiTheme="majorHAnsi" w:hAnsiTheme="majorHAnsi"/>
        </w:rPr>
        <w:t>.</w:t>
      </w:r>
    </w:p>
    <w:p w:rsidR="006D5FE4" w:rsidRPr="001F262A" w:rsidRDefault="006D5FE4" w:rsidP="00B15643">
      <w:pPr>
        <w:pStyle w:val="ListParagraph"/>
        <w:numPr>
          <w:ilvl w:val="0"/>
          <w:numId w:val="11"/>
        </w:numPr>
        <w:jc w:val="both"/>
        <w:rPr>
          <w:rFonts w:asciiTheme="majorHAnsi" w:hAnsiTheme="majorHAnsi" w:cs="Arial"/>
          <w:sz w:val="22"/>
          <w:szCs w:val="22"/>
        </w:rPr>
      </w:pPr>
      <w:r w:rsidRPr="001F262A">
        <w:rPr>
          <w:rFonts w:asciiTheme="majorHAnsi" w:hAnsiTheme="majorHAnsi" w:cs="Arial"/>
          <w:sz w:val="22"/>
          <w:szCs w:val="22"/>
        </w:rPr>
        <w:t xml:space="preserve">Check and </w:t>
      </w:r>
      <w:r w:rsidRPr="00FF723A">
        <w:rPr>
          <w:rFonts w:asciiTheme="majorHAnsi" w:hAnsiTheme="majorHAnsi" w:cs="Arial"/>
          <w:b/>
          <w:sz w:val="22"/>
          <w:szCs w:val="22"/>
        </w:rPr>
        <w:t>ensure the cleanliness and hygiene</w:t>
      </w:r>
      <w:r w:rsidRPr="001F262A">
        <w:rPr>
          <w:rFonts w:asciiTheme="majorHAnsi" w:hAnsiTheme="majorHAnsi" w:cs="Arial"/>
          <w:sz w:val="22"/>
          <w:szCs w:val="22"/>
        </w:rPr>
        <w:t xml:space="preserve"> and of the entire area and premises. </w:t>
      </w:r>
    </w:p>
    <w:p w:rsidR="006D5FE4" w:rsidRPr="000637DD" w:rsidRDefault="006D5FE4" w:rsidP="00B15643">
      <w:pPr>
        <w:pStyle w:val="ListParagraph"/>
        <w:numPr>
          <w:ilvl w:val="0"/>
          <w:numId w:val="11"/>
        </w:numPr>
        <w:jc w:val="both"/>
        <w:rPr>
          <w:rFonts w:asciiTheme="majorHAnsi" w:hAnsiTheme="majorHAnsi" w:cs="Arial"/>
          <w:sz w:val="22"/>
          <w:szCs w:val="22"/>
        </w:rPr>
      </w:pPr>
      <w:r w:rsidRPr="001F262A">
        <w:rPr>
          <w:rFonts w:ascii="Cambria" w:hAnsi="Cambria"/>
          <w:sz w:val="22"/>
          <w:szCs w:val="22"/>
        </w:rPr>
        <w:t xml:space="preserve">Continual </w:t>
      </w:r>
      <w:r w:rsidRPr="00FF723A">
        <w:rPr>
          <w:rFonts w:ascii="Cambria" w:hAnsi="Cambria"/>
          <w:b/>
          <w:sz w:val="22"/>
          <w:szCs w:val="22"/>
        </w:rPr>
        <w:t xml:space="preserve">improvements of </w:t>
      </w:r>
      <w:r w:rsidRPr="00FF723A">
        <w:rPr>
          <w:rFonts w:asciiTheme="majorHAnsi" w:hAnsiTheme="majorHAnsi"/>
          <w:b/>
          <w:sz w:val="22"/>
          <w:szCs w:val="22"/>
        </w:rPr>
        <w:t>quality</w:t>
      </w:r>
      <w:r>
        <w:rPr>
          <w:rFonts w:asciiTheme="majorHAnsi" w:hAnsiTheme="majorHAnsi"/>
          <w:sz w:val="22"/>
          <w:szCs w:val="22"/>
        </w:rPr>
        <w:t>.</w:t>
      </w:r>
    </w:p>
    <w:p w:rsidR="006D5FE4" w:rsidRPr="000637DD" w:rsidRDefault="006D5FE4" w:rsidP="00B15643">
      <w:pPr>
        <w:numPr>
          <w:ilvl w:val="0"/>
          <w:numId w:val="11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637DD">
        <w:rPr>
          <w:rFonts w:ascii="Cambria" w:hAnsi="Cambria" w:cs="Arial"/>
          <w:color w:val="000000"/>
          <w:sz w:val="22"/>
          <w:szCs w:val="22"/>
        </w:rPr>
        <w:t xml:space="preserve">Check and ensure the </w:t>
      </w:r>
      <w:r w:rsidRPr="00FF723A">
        <w:rPr>
          <w:rFonts w:ascii="Cambria" w:hAnsi="Cambria" w:cs="Arial"/>
          <w:b/>
          <w:color w:val="000000"/>
          <w:sz w:val="22"/>
          <w:szCs w:val="22"/>
        </w:rPr>
        <w:t>personal hygiene</w:t>
      </w:r>
      <w:r w:rsidRPr="000637DD">
        <w:rPr>
          <w:rFonts w:ascii="Cambria" w:hAnsi="Cambria" w:cs="Arial"/>
          <w:color w:val="000000"/>
          <w:sz w:val="22"/>
          <w:szCs w:val="22"/>
        </w:rPr>
        <w:t xml:space="preserve"> of the employees.</w:t>
      </w:r>
    </w:p>
    <w:p w:rsidR="006D5FE4" w:rsidRPr="000637DD" w:rsidRDefault="006D5FE4" w:rsidP="00B15643">
      <w:pPr>
        <w:numPr>
          <w:ilvl w:val="0"/>
          <w:numId w:val="11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637DD">
        <w:rPr>
          <w:rFonts w:ascii="Cambria" w:hAnsi="Cambria" w:cs="Arial"/>
          <w:color w:val="000000"/>
          <w:sz w:val="22"/>
          <w:szCs w:val="22"/>
        </w:rPr>
        <w:t xml:space="preserve">Ensure all the </w:t>
      </w:r>
      <w:r w:rsidR="00FF723A">
        <w:rPr>
          <w:rFonts w:ascii="Cambria" w:hAnsi="Cambria" w:cs="Arial"/>
          <w:color w:val="000000"/>
          <w:sz w:val="22"/>
          <w:szCs w:val="22"/>
        </w:rPr>
        <w:t xml:space="preserve">workers are following </w:t>
      </w:r>
      <w:r w:rsidRPr="00FF723A">
        <w:rPr>
          <w:rFonts w:ascii="Cambria" w:hAnsi="Cambria" w:cs="Arial"/>
          <w:b/>
          <w:color w:val="000000"/>
          <w:sz w:val="22"/>
          <w:szCs w:val="22"/>
        </w:rPr>
        <w:t>GMP</w:t>
      </w:r>
      <w:r w:rsidR="00AE509A">
        <w:rPr>
          <w:rFonts w:ascii="Cambria" w:hAnsi="Cambria" w:cs="Arial"/>
          <w:b/>
          <w:color w:val="000000"/>
          <w:sz w:val="22"/>
          <w:szCs w:val="22"/>
        </w:rPr>
        <w:t xml:space="preserve">, GHP </w:t>
      </w:r>
      <w:r w:rsidR="00AE509A" w:rsidRPr="00FF723A">
        <w:rPr>
          <w:rFonts w:ascii="Cambria" w:hAnsi="Cambria" w:cs="Arial"/>
          <w:b/>
          <w:color w:val="000000"/>
          <w:sz w:val="22"/>
          <w:szCs w:val="22"/>
        </w:rPr>
        <w:t>and HACCP</w:t>
      </w:r>
      <w:r w:rsidRPr="000637DD">
        <w:rPr>
          <w:rFonts w:ascii="Cambria" w:hAnsi="Cambria" w:cs="Arial"/>
          <w:color w:val="000000"/>
          <w:sz w:val="22"/>
          <w:szCs w:val="22"/>
        </w:rPr>
        <w:t>.</w:t>
      </w:r>
    </w:p>
    <w:p w:rsidR="006D5FE4" w:rsidRPr="000637DD" w:rsidRDefault="006D5FE4" w:rsidP="00B15643">
      <w:pPr>
        <w:numPr>
          <w:ilvl w:val="0"/>
          <w:numId w:val="11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637DD">
        <w:rPr>
          <w:rFonts w:ascii="Cambria" w:hAnsi="Cambria" w:cs="Arial"/>
          <w:color w:val="000000"/>
          <w:sz w:val="22"/>
          <w:szCs w:val="22"/>
        </w:rPr>
        <w:t xml:space="preserve">Ensure the </w:t>
      </w:r>
      <w:r w:rsidRPr="00FF723A">
        <w:rPr>
          <w:rFonts w:ascii="Cambria" w:hAnsi="Cambria" w:cs="Arial"/>
          <w:b/>
          <w:color w:val="000000"/>
          <w:sz w:val="22"/>
          <w:szCs w:val="22"/>
        </w:rPr>
        <w:t>quality and safety of the received raw materials</w:t>
      </w:r>
      <w:r w:rsidRPr="000637DD">
        <w:rPr>
          <w:rFonts w:ascii="Cambria" w:hAnsi="Cambria" w:cs="Arial"/>
          <w:color w:val="000000"/>
          <w:sz w:val="22"/>
          <w:szCs w:val="22"/>
        </w:rPr>
        <w:t>.</w:t>
      </w:r>
    </w:p>
    <w:p w:rsidR="006D5FE4" w:rsidRPr="000637DD" w:rsidRDefault="006D5FE4" w:rsidP="00B15643">
      <w:pPr>
        <w:numPr>
          <w:ilvl w:val="0"/>
          <w:numId w:val="11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637DD">
        <w:rPr>
          <w:rFonts w:ascii="Cambria" w:hAnsi="Cambria" w:cs="Arial"/>
          <w:color w:val="000000"/>
          <w:sz w:val="22"/>
          <w:szCs w:val="22"/>
        </w:rPr>
        <w:t>Supervise roasting of the coffee seeds and powdering.</w:t>
      </w:r>
    </w:p>
    <w:p w:rsidR="006D5FE4" w:rsidRPr="000637DD" w:rsidRDefault="006D5FE4" w:rsidP="00B15643">
      <w:pPr>
        <w:numPr>
          <w:ilvl w:val="0"/>
          <w:numId w:val="11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637DD">
        <w:rPr>
          <w:rFonts w:ascii="Cambria" w:hAnsi="Cambria" w:cs="Arial"/>
          <w:color w:val="000000"/>
          <w:sz w:val="22"/>
          <w:szCs w:val="22"/>
        </w:rPr>
        <w:t xml:space="preserve">Supervise the equipment </w:t>
      </w:r>
      <w:r w:rsidRPr="000477AB">
        <w:rPr>
          <w:rFonts w:ascii="Cambria" w:hAnsi="Cambria" w:cs="Arial"/>
          <w:b/>
          <w:color w:val="000000"/>
          <w:sz w:val="22"/>
          <w:szCs w:val="22"/>
        </w:rPr>
        <w:t>sterilization and sanitization</w:t>
      </w:r>
      <w:r w:rsidRPr="000637DD">
        <w:rPr>
          <w:rFonts w:ascii="Cambria" w:hAnsi="Cambria" w:cs="Arial"/>
          <w:color w:val="000000"/>
          <w:sz w:val="22"/>
          <w:szCs w:val="22"/>
        </w:rPr>
        <w:t>.</w:t>
      </w:r>
    </w:p>
    <w:p w:rsidR="006D5FE4" w:rsidRPr="000637DD" w:rsidRDefault="006D5FE4" w:rsidP="00B15643">
      <w:pPr>
        <w:numPr>
          <w:ilvl w:val="0"/>
          <w:numId w:val="11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637DD">
        <w:rPr>
          <w:rFonts w:ascii="Cambria" w:hAnsi="Cambria" w:cs="Arial"/>
          <w:color w:val="000000"/>
          <w:sz w:val="22"/>
          <w:szCs w:val="22"/>
        </w:rPr>
        <w:t>Supervise and monitor the temperature of liquid coffee concentrate.</w:t>
      </w:r>
    </w:p>
    <w:p w:rsidR="006D5FE4" w:rsidRPr="00C5019A" w:rsidRDefault="006D5FE4" w:rsidP="00B15643">
      <w:pPr>
        <w:numPr>
          <w:ilvl w:val="0"/>
          <w:numId w:val="11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637DD">
        <w:rPr>
          <w:rFonts w:ascii="Cambria" w:hAnsi="Cambria" w:cs="Arial"/>
          <w:color w:val="000000"/>
          <w:sz w:val="22"/>
          <w:szCs w:val="22"/>
        </w:rPr>
        <w:t>Checking the quality of liquid coffee concentrate during processing at a regular intervals and finalizing the product as per company specified standards.</w:t>
      </w:r>
    </w:p>
    <w:p w:rsidR="00C5019A" w:rsidRPr="000637DD" w:rsidRDefault="00C5019A" w:rsidP="00B15643">
      <w:pPr>
        <w:numPr>
          <w:ilvl w:val="0"/>
          <w:numId w:val="11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15643">
        <w:rPr>
          <w:rFonts w:asciiTheme="majorHAnsi" w:hAnsiTheme="majorHAnsi" w:cs="Arial"/>
          <w:sz w:val="22"/>
          <w:szCs w:val="22"/>
        </w:rPr>
        <w:t>Ensure that production meets health, sanitation, and q</w:t>
      </w:r>
      <w:r>
        <w:rPr>
          <w:rFonts w:asciiTheme="majorHAnsi" w:hAnsiTheme="majorHAnsi" w:cs="Arial"/>
          <w:sz w:val="22"/>
          <w:szCs w:val="22"/>
        </w:rPr>
        <w:t xml:space="preserve">uality standards set by the </w:t>
      </w:r>
      <w:r>
        <w:rPr>
          <w:rFonts w:asciiTheme="majorHAnsi" w:hAnsiTheme="majorHAnsi" w:cs="Arial"/>
          <w:b/>
          <w:sz w:val="22"/>
          <w:szCs w:val="22"/>
        </w:rPr>
        <w:t xml:space="preserve">FSSAI, GMP, GHP </w:t>
      </w:r>
      <w:r w:rsidRPr="00AC4077">
        <w:rPr>
          <w:rFonts w:asciiTheme="majorHAnsi" w:hAnsiTheme="majorHAnsi" w:cs="Arial"/>
          <w:b/>
          <w:sz w:val="22"/>
          <w:szCs w:val="22"/>
        </w:rPr>
        <w:t>and HACCP</w:t>
      </w:r>
    </w:p>
    <w:p w:rsidR="006D5FE4" w:rsidRPr="000637DD" w:rsidRDefault="006D5FE4" w:rsidP="00B15643">
      <w:pPr>
        <w:numPr>
          <w:ilvl w:val="0"/>
          <w:numId w:val="11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 xml:space="preserve">Ability to proactively </w:t>
      </w:r>
      <w:r w:rsidRPr="00FF723A">
        <w:rPr>
          <w:rFonts w:ascii="Cambria" w:hAnsi="Cambria" w:cs="Arial"/>
          <w:b/>
          <w:color w:val="000000"/>
          <w:sz w:val="22"/>
          <w:szCs w:val="22"/>
        </w:rPr>
        <w:t>identify the areas of improvement</w:t>
      </w:r>
      <w:r>
        <w:rPr>
          <w:rFonts w:ascii="Cambria" w:hAnsi="Cambria" w:cs="Arial"/>
          <w:color w:val="000000"/>
          <w:sz w:val="22"/>
          <w:szCs w:val="22"/>
        </w:rPr>
        <w:t>.</w:t>
      </w:r>
      <w:bookmarkStart w:id="0" w:name="_GoBack"/>
      <w:bookmarkEnd w:id="0"/>
    </w:p>
    <w:p w:rsidR="006D5FE4" w:rsidRPr="000637DD" w:rsidRDefault="006D5FE4" w:rsidP="00B15643">
      <w:pPr>
        <w:numPr>
          <w:ilvl w:val="0"/>
          <w:numId w:val="11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637DD">
        <w:rPr>
          <w:rFonts w:ascii="Cambria" w:hAnsi="Cambria" w:cs="Arial"/>
          <w:color w:val="000000"/>
          <w:sz w:val="22"/>
          <w:szCs w:val="22"/>
        </w:rPr>
        <w:t xml:space="preserve">Supervise the </w:t>
      </w:r>
      <w:r w:rsidRPr="00FF723A">
        <w:rPr>
          <w:rFonts w:ascii="Cambria" w:hAnsi="Cambria" w:cs="Arial"/>
          <w:b/>
          <w:color w:val="000000"/>
          <w:sz w:val="22"/>
          <w:szCs w:val="22"/>
        </w:rPr>
        <w:t>pest control services</w:t>
      </w:r>
      <w:r w:rsidRPr="000637DD">
        <w:rPr>
          <w:rFonts w:ascii="Cambria" w:hAnsi="Cambria" w:cs="Arial"/>
          <w:color w:val="000000"/>
          <w:sz w:val="22"/>
          <w:szCs w:val="22"/>
        </w:rPr>
        <w:t>.</w:t>
      </w:r>
    </w:p>
    <w:p w:rsidR="006D5FE4" w:rsidRPr="007B677F" w:rsidRDefault="006D5FE4" w:rsidP="00B15643">
      <w:pPr>
        <w:numPr>
          <w:ilvl w:val="0"/>
          <w:numId w:val="11"/>
        </w:numPr>
        <w:spacing w:before="100" w:beforeAutospacing="1" w:after="2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477AB">
        <w:rPr>
          <w:rFonts w:ascii="Cambria" w:hAnsi="Cambria" w:cs="Arial"/>
          <w:b/>
          <w:color w:val="000000"/>
          <w:sz w:val="22"/>
          <w:szCs w:val="22"/>
        </w:rPr>
        <w:t xml:space="preserve">Testing and Analysis </w:t>
      </w:r>
      <w:r w:rsidRPr="000637DD">
        <w:rPr>
          <w:rFonts w:ascii="Cambria" w:hAnsi="Cambria" w:cs="Arial"/>
          <w:color w:val="000000"/>
          <w:sz w:val="22"/>
          <w:szCs w:val="22"/>
        </w:rPr>
        <w:t xml:space="preserve">of finished product </w:t>
      </w:r>
      <w:r>
        <w:rPr>
          <w:rFonts w:ascii="Cambria" w:hAnsi="Cambria" w:cs="Arial"/>
          <w:color w:val="000000"/>
          <w:sz w:val="22"/>
          <w:szCs w:val="22"/>
        </w:rPr>
        <w:t>of liquid coffee.</w:t>
      </w:r>
    </w:p>
    <w:p w:rsidR="006D5FE4" w:rsidRPr="00E1168B" w:rsidRDefault="006D5FE4" w:rsidP="00B15643">
      <w:p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1168B">
        <w:rPr>
          <w:rFonts w:asciiTheme="majorHAnsi" w:hAnsiTheme="majorHAnsi" w:cs="Arial"/>
          <w:b/>
          <w:sz w:val="22"/>
          <w:szCs w:val="22"/>
          <w:shd w:val="clear" w:color="auto" w:fill="FFFFFF"/>
        </w:rPr>
        <w:t xml:space="preserve">Research Institute: </w:t>
      </w:r>
      <w:r w:rsidRPr="00E1168B">
        <w:rPr>
          <w:rFonts w:asciiTheme="majorHAnsi" w:hAnsiTheme="majorHAnsi" w:cs="Arial"/>
          <w:b/>
          <w:sz w:val="22"/>
          <w:szCs w:val="22"/>
        </w:rPr>
        <w:t>Central Food Technical Research Institute (CFTRI)</w:t>
      </w:r>
    </w:p>
    <w:p w:rsidR="006D5FE4" w:rsidRPr="00AA24F0" w:rsidRDefault="006D5FE4" w:rsidP="00AC4077">
      <w:pPr>
        <w:shd w:val="clear" w:color="auto" w:fill="FFFFFF"/>
        <w:spacing w:before="240"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F57625">
        <w:rPr>
          <w:rFonts w:asciiTheme="majorHAnsi" w:hAnsiTheme="majorHAnsi" w:cs="Arial"/>
          <w:b/>
          <w:sz w:val="22"/>
          <w:szCs w:val="22"/>
        </w:rPr>
        <w:t xml:space="preserve">Project </w:t>
      </w:r>
      <w:r w:rsidR="009C0D0E">
        <w:rPr>
          <w:rFonts w:asciiTheme="majorHAnsi" w:hAnsiTheme="majorHAnsi" w:cs="Arial"/>
          <w:b/>
          <w:sz w:val="22"/>
          <w:szCs w:val="22"/>
        </w:rPr>
        <w:t xml:space="preserve">Title: </w:t>
      </w:r>
      <w:r w:rsidRPr="00F57625">
        <w:rPr>
          <w:rFonts w:asciiTheme="majorHAnsi" w:hAnsiTheme="majorHAnsi" w:cs="Arial"/>
          <w:b/>
          <w:sz w:val="22"/>
          <w:szCs w:val="22"/>
        </w:rPr>
        <w:t>Polysaccharides and Bi</w:t>
      </w:r>
      <w:r w:rsidR="00F57625">
        <w:rPr>
          <w:rFonts w:asciiTheme="majorHAnsi" w:hAnsiTheme="majorHAnsi" w:cs="Arial"/>
          <w:b/>
          <w:sz w:val="22"/>
          <w:szCs w:val="22"/>
        </w:rPr>
        <w:t xml:space="preserve">ological activities in Mulberry </w:t>
      </w:r>
      <w:r w:rsidRPr="00F57625">
        <w:rPr>
          <w:rFonts w:asciiTheme="majorHAnsi" w:hAnsiTheme="majorHAnsi" w:cs="Arial"/>
          <w:b/>
          <w:sz w:val="22"/>
          <w:szCs w:val="22"/>
        </w:rPr>
        <w:t>leaves</w:t>
      </w:r>
      <w:r w:rsidRPr="00AA24F0">
        <w:rPr>
          <w:rFonts w:asciiTheme="majorHAnsi" w:hAnsiTheme="majorHAnsi" w:cs="Arial"/>
          <w:sz w:val="22"/>
          <w:szCs w:val="22"/>
        </w:rPr>
        <w:t>.</w:t>
      </w:r>
    </w:p>
    <w:p w:rsidR="006D5FE4" w:rsidRPr="00AA24F0" w:rsidRDefault="006D5FE4" w:rsidP="00B15643">
      <w:pPr>
        <w:shd w:val="clear" w:color="auto" w:fill="FFFFFF"/>
        <w:jc w:val="both"/>
        <w:rPr>
          <w:rFonts w:asciiTheme="majorHAnsi" w:hAnsiTheme="majorHAnsi" w:cs="Arial"/>
          <w:sz w:val="22"/>
          <w:szCs w:val="22"/>
        </w:rPr>
      </w:pPr>
      <w:r w:rsidRPr="00AC4077">
        <w:rPr>
          <w:rFonts w:asciiTheme="majorHAnsi" w:hAnsiTheme="majorHAnsi" w:cs="Arial"/>
          <w:b/>
          <w:sz w:val="22"/>
          <w:szCs w:val="22"/>
        </w:rPr>
        <w:t>Description</w:t>
      </w:r>
      <w:r w:rsidRPr="00AA24F0">
        <w:rPr>
          <w:rFonts w:asciiTheme="majorHAnsi" w:hAnsiTheme="majorHAnsi" w:cs="Arial"/>
          <w:sz w:val="22"/>
          <w:szCs w:val="22"/>
        </w:rPr>
        <w:t>: The project was carried at department of biochemistry and nutrition CFTRI Mysore.</w:t>
      </w:r>
    </w:p>
    <w:p w:rsidR="006D5FE4" w:rsidRPr="00AA24F0" w:rsidRDefault="006D5FE4" w:rsidP="00B15643">
      <w:pPr>
        <w:shd w:val="clear" w:color="auto" w:fill="FFFFFF"/>
        <w:jc w:val="both"/>
        <w:rPr>
          <w:rFonts w:asciiTheme="majorHAnsi" w:hAnsiTheme="majorHAnsi" w:cs="Arial"/>
          <w:sz w:val="22"/>
          <w:szCs w:val="22"/>
        </w:rPr>
      </w:pPr>
      <w:r w:rsidRPr="00AA24F0">
        <w:rPr>
          <w:rFonts w:asciiTheme="majorHAnsi" w:hAnsiTheme="majorHAnsi" w:cs="Arial"/>
          <w:sz w:val="22"/>
          <w:szCs w:val="22"/>
        </w:rPr>
        <w:t xml:space="preserve">The project was focused on </w:t>
      </w:r>
      <w:r w:rsidRPr="002D14E9">
        <w:rPr>
          <w:rFonts w:asciiTheme="majorHAnsi" w:hAnsiTheme="majorHAnsi" w:cs="Arial"/>
          <w:b/>
          <w:color w:val="222222"/>
          <w:sz w:val="22"/>
          <w:szCs w:val="22"/>
          <w:shd w:val="clear" w:color="auto" w:fill="FFFFFF"/>
        </w:rPr>
        <w:t>Moisture content</w:t>
      </w:r>
      <w:r w:rsidRPr="00AA24F0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in mulberry leaves,</w:t>
      </w:r>
      <w:r w:rsidRPr="00AA24F0">
        <w:rPr>
          <w:rFonts w:asciiTheme="majorHAnsi" w:hAnsiTheme="majorHAnsi" w:cs="Arial"/>
          <w:sz w:val="22"/>
          <w:szCs w:val="22"/>
        </w:rPr>
        <w:t xml:space="preserve"> determining </w:t>
      </w:r>
      <w:r w:rsidRPr="002D14E9">
        <w:rPr>
          <w:rFonts w:asciiTheme="majorHAnsi" w:hAnsiTheme="majorHAnsi" w:cs="Arial"/>
          <w:b/>
          <w:sz w:val="22"/>
          <w:szCs w:val="22"/>
        </w:rPr>
        <w:t>water soluble Polysaccharides</w:t>
      </w:r>
      <w:r w:rsidRPr="00AA24F0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, </w:t>
      </w:r>
      <w:r w:rsidR="002D14E9" w:rsidRPr="00AA24F0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determination </w:t>
      </w:r>
      <w:r w:rsidRPr="00AA24F0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of </w:t>
      </w:r>
      <w:r w:rsidRPr="002D14E9">
        <w:rPr>
          <w:rFonts w:asciiTheme="majorHAnsi" w:hAnsiTheme="majorHAnsi" w:cs="Arial"/>
          <w:b/>
          <w:color w:val="222222"/>
          <w:sz w:val="22"/>
          <w:szCs w:val="22"/>
          <w:shd w:val="clear" w:color="auto" w:fill="FFFFFF"/>
        </w:rPr>
        <w:t>dietary Fibers</w:t>
      </w:r>
      <w:r w:rsidRPr="00AA24F0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.</w:t>
      </w:r>
    </w:p>
    <w:p w:rsidR="006D5FE4" w:rsidRPr="00AA24F0" w:rsidRDefault="006D5FE4" w:rsidP="00B15643">
      <w:pPr>
        <w:shd w:val="clear" w:color="auto" w:fill="FFFFFF"/>
        <w:jc w:val="both"/>
        <w:rPr>
          <w:rFonts w:asciiTheme="majorHAnsi" w:hAnsiTheme="majorHAnsi" w:cs="Arial"/>
          <w:sz w:val="22"/>
          <w:szCs w:val="22"/>
        </w:rPr>
      </w:pPr>
      <w:r w:rsidRPr="00AA24F0">
        <w:rPr>
          <w:rFonts w:asciiTheme="majorHAnsi" w:hAnsiTheme="majorHAnsi" w:cs="Arial"/>
          <w:sz w:val="22"/>
          <w:szCs w:val="22"/>
        </w:rPr>
        <w:t xml:space="preserve">Analytical methods: </w:t>
      </w:r>
      <w:r w:rsidRPr="002D14E9">
        <w:rPr>
          <w:rFonts w:asciiTheme="majorHAnsi" w:hAnsiTheme="majorHAnsi" w:cs="Arial"/>
          <w:b/>
          <w:sz w:val="22"/>
          <w:szCs w:val="22"/>
        </w:rPr>
        <w:t xml:space="preserve">Total sugar content and </w:t>
      </w:r>
      <w:proofErr w:type="spellStart"/>
      <w:r w:rsidRPr="002D14E9">
        <w:rPr>
          <w:rFonts w:asciiTheme="majorHAnsi" w:hAnsiTheme="majorHAnsi" w:cs="Arial"/>
          <w:b/>
          <w:sz w:val="22"/>
          <w:szCs w:val="22"/>
        </w:rPr>
        <w:t>Uronic</w:t>
      </w:r>
      <w:proofErr w:type="spellEnd"/>
      <w:r w:rsidRPr="002D14E9">
        <w:rPr>
          <w:rFonts w:asciiTheme="majorHAnsi" w:hAnsiTheme="majorHAnsi" w:cs="Arial"/>
          <w:b/>
          <w:sz w:val="22"/>
          <w:szCs w:val="22"/>
        </w:rPr>
        <w:t xml:space="preserve"> acid content</w:t>
      </w:r>
      <w:r w:rsidRPr="00AA24F0">
        <w:rPr>
          <w:rFonts w:asciiTheme="majorHAnsi" w:hAnsiTheme="majorHAnsi" w:cs="Arial"/>
          <w:sz w:val="22"/>
          <w:szCs w:val="22"/>
        </w:rPr>
        <w:t xml:space="preserve"> by </w:t>
      </w:r>
      <w:r w:rsidRPr="002D14E9">
        <w:rPr>
          <w:rFonts w:asciiTheme="majorHAnsi" w:hAnsiTheme="majorHAnsi" w:cs="Arial"/>
          <w:b/>
          <w:sz w:val="22"/>
          <w:szCs w:val="22"/>
        </w:rPr>
        <w:t xml:space="preserve">UV- Visible </w:t>
      </w:r>
      <w:r w:rsidR="00213DEB" w:rsidRPr="002D14E9">
        <w:rPr>
          <w:rFonts w:asciiTheme="majorHAnsi" w:hAnsiTheme="majorHAnsi" w:cs="Arial"/>
          <w:b/>
          <w:sz w:val="22"/>
          <w:szCs w:val="22"/>
        </w:rPr>
        <w:t>Spectrophotometer</w:t>
      </w:r>
      <w:r w:rsidRPr="00AA24F0">
        <w:rPr>
          <w:rFonts w:asciiTheme="majorHAnsi" w:hAnsiTheme="majorHAnsi" w:cs="Arial"/>
          <w:sz w:val="22"/>
          <w:szCs w:val="22"/>
        </w:rPr>
        <w:t>,</w:t>
      </w:r>
    </w:p>
    <w:p w:rsidR="00213DEB" w:rsidRDefault="006D5FE4" w:rsidP="00AC4077">
      <w:pPr>
        <w:shd w:val="clear" w:color="auto" w:fill="FFFFFF"/>
        <w:jc w:val="both"/>
        <w:rPr>
          <w:rFonts w:asciiTheme="majorHAnsi" w:hAnsiTheme="majorHAnsi" w:cs="Arial"/>
          <w:sz w:val="22"/>
          <w:szCs w:val="22"/>
        </w:rPr>
      </w:pPr>
      <w:r w:rsidRPr="00AA24F0">
        <w:rPr>
          <w:rFonts w:asciiTheme="majorHAnsi" w:hAnsiTheme="majorHAnsi" w:cs="Arial"/>
          <w:sz w:val="22"/>
          <w:szCs w:val="22"/>
        </w:rPr>
        <w:t xml:space="preserve">Identification of </w:t>
      </w:r>
      <w:r w:rsidRPr="002D14E9">
        <w:rPr>
          <w:rFonts w:asciiTheme="majorHAnsi" w:hAnsiTheme="majorHAnsi" w:cs="Arial"/>
          <w:b/>
          <w:sz w:val="22"/>
          <w:szCs w:val="22"/>
        </w:rPr>
        <w:t>different kinds of Sugars</w:t>
      </w:r>
      <w:r w:rsidRPr="00AA24F0">
        <w:rPr>
          <w:rFonts w:asciiTheme="majorHAnsi" w:hAnsiTheme="majorHAnsi" w:cs="Arial"/>
          <w:sz w:val="22"/>
          <w:szCs w:val="22"/>
        </w:rPr>
        <w:t xml:space="preserve"> by </w:t>
      </w:r>
      <w:r w:rsidRPr="002D14E9">
        <w:rPr>
          <w:rFonts w:asciiTheme="majorHAnsi" w:hAnsiTheme="majorHAnsi" w:cs="Arial"/>
          <w:b/>
          <w:sz w:val="22"/>
          <w:szCs w:val="22"/>
        </w:rPr>
        <w:t>GLC</w:t>
      </w:r>
      <w:r w:rsidRPr="00AA24F0">
        <w:rPr>
          <w:rFonts w:asciiTheme="majorHAnsi" w:hAnsiTheme="majorHAnsi" w:cs="Arial"/>
          <w:sz w:val="22"/>
          <w:szCs w:val="22"/>
        </w:rPr>
        <w:t xml:space="preserve"> method, Determining </w:t>
      </w:r>
      <w:r w:rsidRPr="002D14E9">
        <w:rPr>
          <w:rFonts w:asciiTheme="majorHAnsi" w:hAnsiTheme="majorHAnsi" w:cs="Arial"/>
          <w:b/>
          <w:sz w:val="22"/>
          <w:szCs w:val="22"/>
        </w:rPr>
        <w:t>Antioxidant</w:t>
      </w:r>
      <w:r w:rsidRPr="00AA24F0">
        <w:rPr>
          <w:rFonts w:asciiTheme="majorHAnsi" w:hAnsiTheme="majorHAnsi" w:cs="Arial"/>
          <w:sz w:val="22"/>
          <w:szCs w:val="22"/>
        </w:rPr>
        <w:t xml:space="preserve"> </w:t>
      </w:r>
      <w:r w:rsidRPr="00A412C2">
        <w:rPr>
          <w:rFonts w:asciiTheme="majorHAnsi" w:hAnsiTheme="majorHAnsi" w:cs="Arial"/>
          <w:b/>
          <w:sz w:val="22"/>
          <w:szCs w:val="22"/>
        </w:rPr>
        <w:t>enzyme activity</w:t>
      </w:r>
      <w:r w:rsidRPr="00AA24F0">
        <w:rPr>
          <w:rFonts w:asciiTheme="majorHAnsi" w:hAnsiTheme="majorHAnsi" w:cs="Arial"/>
          <w:sz w:val="22"/>
          <w:szCs w:val="22"/>
        </w:rPr>
        <w:t xml:space="preserve">, Antioxidant assay (Free radical scavenging activity, ABTS radical scavenging activity, Reducing ability i.e. </w:t>
      </w:r>
      <w:r w:rsidRPr="00AA24F0">
        <w:rPr>
          <w:rFonts w:asciiTheme="majorHAnsi" w:hAnsiTheme="majorHAnsi" w:cs="Arial"/>
          <w:sz w:val="22"/>
          <w:szCs w:val="22"/>
        </w:rPr>
        <w:lastRenderedPageBreak/>
        <w:t xml:space="preserve">FRAP) and Estimation of </w:t>
      </w:r>
      <w:r w:rsidRPr="002D14E9">
        <w:rPr>
          <w:rFonts w:asciiTheme="majorHAnsi" w:hAnsiTheme="majorHAnsi" w:cs="Arial"/>
          <w:b/>
          <w:sz w:val="22"/>
          <w:szCs w:val="22"/>
        </w:rPr>
        <w:t xml:space="preserve">total </w:t>
      </w:r>
      <w:proofErr w:type="spellStart"/>
      <w:r w:rsidRPr="002D14E9">
        <w:rPr>
          <w:rFonts w:asciiTheme="majorHAnsi" w:hAnsiTheme="majorHAnsi" w:cs="Arial"/>
          <w:b/>
          <w:sz w:val="22"/>
          <w:szCs w:val="22"/>
        </w:rPr>
        <w:t>Phenolic</w:t>
      </w:r>
      <w:proofErr w:type="spellEnd"/>
      <w:r w:rsidRPr="00AA24F0">
        <w:rPr>
          <w:rFonts w:asciiTheme="majorHAnsi" w:hAnsiTheme="majorHAnsi" w:cs="Arial"/>
          <w:sz w:val="22"/>
          <w:szCs w:val="22"/>
        </w:rPr>
        <w:t xml:space="preserve"> by </w:t>
      </w:r>
      <w:r w:rsidRPr="00AA24F0">
        <w:rPr>
          <w:rStyle w:val="apple-converted-space"/>
          <w:rFonts w:asciiTheme="majorHAnsi" w:hAnsiTheme="majorHAnsi" w:cs="Arial"/>
          <w:color w:val="222222"/>
          <w:sz w:val="22"/>
          <w:szCs w:val="22"/>
          <w:shd w:val="clear" w:color="auto" w:fill="FFFFFF"/>
        </w:rPr>
        <w:t> </w:t>
      </w:r>
      <w:proofErr w:type="spellStart"/>
      <w:r w:rsidRPr="00AA24F0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folin-ciocalteau</w:t>
      </w:r>
      <w:proofErr w:type="spellEnd"/>
      <w:r w:rsidRPr="00AA24F0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method</w:t>
      </w:r>
      <w:r w:rsidRPr="00AA24F0">
        <w:rPr>
          <w:rFonts w:asciiTheme="majorHAnsi" w:hAnsiTheme="majorHAnsi" w:cs="Arial"/>
          <w:sz w:val="22"/>
          <w:szCs w:val="22"/>
        </w:rPr>
        <w:t xml:space="preserve"> content, Analysis of </w:t>
      </w:r>
      <w:proofErr w:type="spellStart"/>
      <w:r w:rsidRPr="00AA24F0">
        <w:rPr>
          <w:rFonts w:asciiTheme="majorHAnsi" w:hAnsiTheme="majorHAnsi" w:cs="Arial"/>
          <w:sz w:val="22"/>
          <w:szCs w:val="22"/>
        </w:rPr>
        <w:t>Phenolic</w:t>
      </w:r>
      <w:proofErr w:type="spellEnd"/>
      <w:r w:rsidRPr="00AA24F0">
        <w:rPr>
          <w:rFonts w:asciiTheme="majorHAnsi" w:hAnsiTheme="majorHAnsi" w:cs="Arial"/>
          <w:sz w:val="22"/>
          <w:szCs w:val="22"/>
        </w:rPr>
        <w:t xml:space="preserve"> compound </w:t>
      </w:r>
      <w:r w:rsidRPr="002D14E9">
        <w:rPr>
          <w:rFonts w:asciiTheme="majorHAnsi" w:hAnsiTheme="majorHAnsi" w:cs="Arial"/>
          <w:b/>
          <w:sz w:val="22"/>
          <w:szCs w:val="22"/>
        </w:rPr>
        <w:t xml:space="preserve">HPLC </w:t>
      </w:r>
      <w:r w:rsidRPr="00AA24F0">
        <w:rPr>
          <w:rFonts w:asciiTheme="majorHAnsi" w:hAnsiTheme="majorHAnsi" w:cs="Arial"/>
          <w:sz w:val="22"/>
          <w:szCs w:val="22"/>
        </w:rPr>
        <w:t>method.</w:t>
      </w:r>
    </w:p>
    <w:p w:rsidR="00A32958" w:rsidRDefault="00A32958" w:rsidP="00A32958">
      <w:pPr>
        <w:jc w:val="both"/>
        <w:rPr>
          <w:rFonts w:ascii="Cambria" w:hAnsi="Cambria"/>
          <w:b/>
          <w:bCs/>
          <w:color w:val="000000"/>
          <w:sz w:val="22"/>
          <w:szCs w:val="22"/>
          <w:shd w:val="clear" w:color="auto" w:fill="FFFFFF"/>
        </w:rPr>
      </w:pPr>
    </w:p>
    <w:p w:rsidR="00A32958" w:rsidRPr="00A32958" w:rsidRDefault="00A32958" w:rsidP="00C26CB2">
      <w:pPr>
        <w:spacing w:after="240"/>
        <w:jc w:val="both"/>
        <w:rPr>
          <w:sz w:val="24"/>
          <w:szCs w:val="24"/>
        </w:rPr>
      </w:pPr>
      <w:r w:rsidRPr="00A32958">
        <w:rPr>
          <w:rFonts w:ascii="Cambria" w:hAnsi="Cambria"/>
          <w:b/>
          <w:bCs/>
          <w:color w:val="000000"/>
          <w:sz w:val="22"/>
          <w:szCs w:val="22"/>
          <w:shd w:val="clear" w:color="auto" w:fill="FFFFFF"/>
        </w:rPr>
        <w:t>UGC National Work shop</w:t>
      </w:r>
    </w:p>
    <w:p w:rsidR="00A32958" w:rsidRPr="00A32958" w:rsidRDefault="00A32958" w:rsidP="00A32958">
      <w:pPr>
        <w:jc w:val="both"/>
        <w:rPr>
          <w:sz w:val="24"/>
          <w:szCs w:val="24"/>
        </w:rPr>
      </w:pPr>
      <w:r w:rsidRPr="00A32958">
        <w:rPr>
          <w:rFonts w:ascii="Cambria" w:hAnsi="Cambria"/>
          <w:b/>
          <w:bCs/>
          <w:color w:val="000000"/>
          <w:sz w:val="22"/>
          <w:szCs w:val="22"/>
        </w:rPr>
        <w:t>Workshop name: Advanced training in Proteomics and Genomics</w:t>
      </w:r>
    </w:p>
    <w:p w:rsidR="00A32958" w:rsidRPr="00AC4077" w:rsidRDefault="00A32958" w:rsidP="00AC4077">
      <w:pPr>
        <w:shd w:val="clear" w:color="auto" w:fill="FFFFFF"/>
        <w:jc w:val="both"/>
        <w:rPr>
          <w:rFonts w:asciiTheme="majorHAnsi" w:hAnsiTheme="majorHAnsi" w:cs="Arial"/>
          <w:sz w:val="22"/>
          <w:szCs w:val="22"/>
        </w:rPr>
      </w:pPr>
      <w:r w:rsidRPr="00A32958">
        <w:rPr>
          <w:rFonts w:ascii="Cambria" w:hAnsi="Cambria"/>
          <w:b/>
          <w:bCs/>
          <w:color w:val="000000"/>
          <w:sz w:val="22"/>
          <w:szCs w:val="22"/>
        </w:rPr>
        <w:t>Description:</w:t>
      </w:r>
      <w:r w:rsidRPr="00A32958">
        <w:rPr>
          <w:rFonts w:ascii="Cambria" w:hAnsi="Cambria"/>
          <w:color w:val="000000"/>
          <w:sz w:val="22"/>
          <w:szCs w:val="22"/>
        </w:rPr>
        <w:t xml:space="preserve"> Managing biological data, data retrieving from NCBI, EBI, </w:t>
      </w:r>
      <w:proofErr w:type="spellStart"/>
      <w:r w:rsidRPr="00A32958">
        <w:rPr>
          <w:rFonts w:ascii="Cambria" w:hAnsi="Cambria"/>
          <w:color w:val="000000"/>
          <w:sz w:val="22"/>
          <w:szCs w:val="22"/>
        </w:rPr>
        <w:t>Uniport</w:t>
      </w:r>
      <w:proofErr w:type="spellEnd"/>
      <w:r w:rsidRPr="00A32958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A32958">
        <w:rPr>
          <w:rFonts w:ascii="Cambria" w:hAnsi="Cambria"/>
          <w:color w:val="000000"/>
          <w:sz w:val="22"/>
          <w:szCs w:val="22"/>
        </w:rPr>
        <w:t>Swissport</w:t>
      </w:r>
      <w:proofErr w:type="spellEnd"/>
      <w:r w:rsidRPr="00A32958">
        <w:rPr>
          <w:rFonts w:ascii="Cambria" w:hAnsi="Cambria"/>
          <w:color w:val="000000"/>
          <w:sz w:val="22"/>
          <w:szCs w:val="22"/>
        </w:rPr>
        <w:t xml:space="preserve">, PDB, Data mining from </w:t>
      </w:r>
      <w:proofErr w:type="spellStart"/>
      <w:r w:rsidRPr="00A32958">
        <w:rPr>
          <w:rFonts w:ascii="Cambria" w:hAnsi="Cambria"/>
          <w:color w:val="000000"/>
          <w:sz w:val="22"/>
          <w:szCs w:val="22"/>
        </w:rPr>
        <w:t>Entrez,SRS</w:t>
      </w:r>
      <w:proofErr w:type="spellEnd"/>
      <w:r w:rsidRPr="00A32958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A32958">
        <w:rPr>
          <w:rFonts w:ascii="Cambria" w:hAnsi="Cambria"/>
          <w:color w:val="000000"/>
          <w:sz w:val="22"/>
          <w:szCs w:val="22"/>
        </w:rPr>
        <w:t>Expasy</w:t>
      </w:r>
      <w:proofErr w:type="spellEnd"/>
      <w:r w:rsidRPr="00A32958">
        <w:rPr>
          <w:rFonts w:ascii="Cambria" w:hAnsi="Cambria"/>
          <w:color w:val="000000"/>
          <w:sz w:val="22"/>
          <w:szCs w:val="22"/>
        </w:rPr>
        <w:t xml:space="preserve">, other database searches BLAST, FASTA, </w:t>
      </w:r>
      <w:proofErr w:type="spellStart"/>
      <w:r w:rsidRPr="00A32958">
        <w:rPr>
          <w:rFonts w:ascii="Cambria" w:hAnsi="Cambria"/>
          <w:color w:val="000000"/>
          <w:sz w:val="22"/>
          <w:szCs w:val="22"/>
        </w:rPr>
        <w:t>Pairwise</w:t>
      </w:r>
      <w:proofErr w:type="spellEnd"/>
      <w:r w:rsidRPr="00A32958">
        <w:rPr>
          <w:rFonts w:ascii="Cambria" w:hAnsi="Cambria"/>
          <w:color w:val="000000"/>
          <w:sz w:val="22"/>
          <w:szCs w:val="22"/>
        </w:rPr>
        <w:t xml:space="preserve"> alignment, Multiple sequence alignment using </w:t>
      </w:r>
      <w:proofErr w:type="spellStart"/>
      <w:r w:rsidRPr="00A32958">
        <w:rPr>
          <w:rFonts w:ascii="Cambria" w:hAnsi="Cambria"/>
          <w:color w:val="000000"/>
          <w:sz w:val="22"/>
          <w:szCs w:val="22"/>
        </w:rPr>
        <w:t>Clustal</w:t>
      </w:r>
      <w:proofErr w:type="spellEnd"/>
      <w:r w:rsidRPr="00A32958">
        <w:rPr>
          <w:rFonts w:ascii="Cambria" w:hAnsi="Cambria"/>
          <w:color w:val="000000"/>
          <w:sz w:val="22"/>
          <w:szCs w:val="22"/>
        </w:rPr>
        <w:t xml:space="preserve"> W, </w:t>
      </w:r>
      <w:proofErr w:type="spellStart"/>
      <w:r w:rsidRPr="00A32958">
        <w:rPr>
          <w:rFonts w:ascii="Cambria" w:hAnsi="Cambria"/>
          <w:color w:val="000000"/>
          <w:sz w:val="22"/>
          <w:szCs w:val="22"/>
        </w:rPr>
        <w:t>Phylogenetic</w:t>
      </w:r>
      <w:proofErr w:type="spellEnd"/>
      <w:r w:rsidRPr="00A32958">
        <w:rPr>
          <w:rFonts w:ascii="Cambria" w:hAnsi="Cambria"/>
          <w:color w:val="000000"/>
          <w:sz w:val="22"/>
          <w:szCs w:val="22"/>
        </w:rPr>
        <w:t xml:space="preserve"> analysis using </w:t>
      </w:r>
      <w:proofErr w:type="spellStart"/>
      <w:r w:rsidRPr="00A32958">
        <w:rPr>
          <w:rFonts w:ascii="Cambria" w:hAnsi="Cambria"/>
          <w:color w:val="000000"/>
          <w:sz w:val="22"/>
          <w:szCs w:val="22"/>
        </w:rPr>
        <w:t>Phylip</w:t>
      </w:r>
      <w:proofErr w:type="spellEnd"/>
      <w:r w:rsidRPr="00A32958">
        <w:rPr>
          <w:rFonts w:ascii="Cambria" w:hAnsi="Cambria"/>
          <w:color w:val="000000"/>
          <w:sz w:val="22"/>
          <w:szCs w:val="22"/>
        </w:rPr>
        <w:t xml:space="preserve">, graphics and visualization using </w:t>
      </w:r>
      <w:proofErr w:type="spellStart"/>
      <w:r w:rsidRPr="00A32958">
        <w:rPr>
          <w:rFonts w:ascii="Cambria" w:hAnsi="Cambria"/>
          <w:color w:val="000000"/>
          <w:sz w:val="22"/>
          <w:szCs w:val="22"/>
        </w:rPr>
        <w:t>Rasmol</w:t>
      </w:r>
      <w:proofErr w:type="spellEnd"/>
      <w:r w:rsidRPr="00A32958">
        <w:rPr>
          <w:rFonts w:ascii="Cambria" w:hAnsi="Cambria"/>
          <w:color w:val="000000"/>
          <w:sz w:val="22"/>
          <w:szCs w:val="22"/>
        </w:rPr>
        <w:t>, Cn3d, and structural predictions.</w:t>
      </w:r>
    </w:p>
    <w:p w:rsidR="006D5FE4" w:rsidRPr="006B7AAE" w:rsidRDefault="00CC5DCD" w:rsidP="00B15643">
      <w:pPr>
        <w:pStyle w:val="SectionTitle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academic overview</w:t>
      </w:r>
    </w:p>
    <w:p w:rsidR="000C24A9" w:rsidRPr="00892BED" w:rsidRDefault="00C0374B" w:rsidP="00892BED">
      <w:pPr>
        <w:pStyle w:val="ListParagraph"/>
        <w:numPr>
          <w:ilvl w:val="0"/>
          <w:numId w:val="18"/>
        </w:numPr>
        <w:shd w:val="clear" w:color="auto" w:fill="FFFFFF"/>
        <w:spacing w:before="240" w:after="24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1E0E8D">
        <w:rPr>
          <w:rFonts w:asciiTheme="majorHAnsi" w:hAnsiTheme="majorHAnsi" w:cs="Arial"/>
          <w:b/>
          <w:sz w:val="22"/>
          <w:szCs w:val="22"/>
        </w:rPr>
        <w:t>Postgraduate in Biotechnology</w:t>
      </w:r>
      <w:r w:rsidR="004E018D">
        <w:rPr>
          <w:rFonts w:asciiTheme="majorHAnsi" w:hAnsiTheme="majorHAnsi" w:cs="Arial"/>
          <w:sz w:val="22"/>
          <w:szCs w:val="22"/>
        </w:rPr>
        <w:t xml:space="preserve"> (with Bioprocess Technology,</w:t>
      </w:r>
      <w:r w:rsidR="001E0E8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1E0E8D">
        <w:rPr>
          <w:rFonts w:asciiTheme="majorHAnsi" w:hAnsiTheme="majorHAnsi" w:cs="Arial"/>
          <w:sz w:val="22"/>
          <w:szCs w:val="22"/>
        </w:rPr>
        <w:t>Bioanalytical</w:t>
      </w:r>
      <w:proofErr w:type="spellEnd"/>
      <w:r w:rsidR="001E0E8D">
        <w:rPr>
          <w:rFonts w:asciiTheme="majorHAnsi" w:hAnsiTheme="majorHAnsi" w:cs="Arial"/>
          <w:sz w:val="22"/>
          <w:szCs w:val="22"/>
        </w:rPr>
        <w:t xml:space="preserve"> Techniques </w:t>
      </w:r>
      <w:r w:rsidR="004E018D">
        <w:rPr>
          <w:rFonts w:asciiTheme="majorHAnsi" w:hAnsiTheme="majorHAnsi" w:cs="Arial"/>
          <w:sz w:val="22"/>
          <w:szCs w:val="22"/>
        </w:rPr>
        <w:t>Food Biotechnology, Environmental biotechnology, Plant Biotechnology</w:t>
      </w:r>
      <w:r w:rsidR="005225D6">
        <w:rPr>
          <w:rFonts w:asciiTheme="majorHAnsi" w:hAnsiTheme="majorHAnsi" w:cs="Arial"/>
          <w:sz w:val="22"/>
          <w:szCs w:val="22"/>
        </w:rPr>
        <w:t>, Animal Biotechnology, Microbiology, Plant diversity and human welfare, Seed health and diagnostics</w:t>
      </w:r>
      <w:r w:rsidR="004E1396">
        <w:rPr>
          <w:rFonts w:asciiTheme="majorHAnsi" w:hAnsiTheme="majorHAnsi" w:cs="Arial"/>
          <w:sz w:val="22"/>
          <w:szCs w:val="22"/>
        </w:rPr>
        <w:t>, Biophysics and Structure Biology, Molecular Genetics, Proteomics, Molecular Biology, Gene Technology, Biostatistics and Bioinform</w:t>
      </w:r>
      <w:r w:rsidR="0032634C">
        <w:rPr>
          <w:rFonts w:asciiTheme="majorHAnsi" w:hAnsiTheme="majorHAnsi" w:cs="Arial"/>
          <w:sz w:val="22"/>
          <w:szCs w:val="22"/>
        </w:rPr>
        <w:t xml:space="preserve">atics, </w:t>
      </w:r>
      <w:proofErr w:type="spellStart"/>
      <w:r w:rsidR="0032634C">
        <w:rPr>
          <w:rFonts w:asciiTheme="majorHAnsi" w:hAnsiTheme="majorHAnsi" w:cs="Arial"/>
          <w:sz w:val="22"/>
          <w:szCs w:val="22"/>
        </w:rPr>
        <w:t>Immunotechnology</w:t>
      </w:r>
      <w:proofErr w:type="spellEnd"/>
      <w:r w:rsidR="004E1396">
        <w:rPr>
          <w:rFonts w:asciiTheme="majorHAnsi" w:hAnsiTheme="majorHAnsi" w:cs="Arial"/>
          <w:sz w:val="22"/>
          <w:szCs w:val="22"/>
        </w:rPr>
        <w:t>,</w:t>
      </w:r>
      <w:r w:rsidR="0032634C">
        <w:rPr>
          <w:rFonts w:asciiTheme="majorHAnsi" w:hAnsiTheme="majorHAnsi" w:cs="Arial"/>
          <w:sz w:val="22"/>
          <w:szCs w:val="22"/>
        </w:rPr>
        <w:t xml:space="preserve"> Cell Signaling and Communication, </w:t>
      </w:r>
      <w:proofErr w:type="spellStart"/>
      <w:r w:rsidR="0032634C">
        <w:rPr>
          <w:rFonts w:asciiTheme="majorHAnsi" w:hAnsiTheme="majorHAnsi" w:cs="Arial"/>
          <w:sz w:val="22"/>
          <w:szCs w:val="22"/>
        </w:rPr>
        <w:t>Enzymology</w:t>
      </w:r>
      <w:proofErr w:type="spellEnd"/>
      <w:r w:rsidR="0032634C">
        <w:rPr>
          <w:rFonts w:asciiTheme="majorHAnsi" w:hAnsiTheme="majorHAnsi" w:cs="Arial"/>
          <w:sz w:val="22"/>
          <w:szCs w:val="22"/>
        </w:rPr>
        <w:t xml:space="preserve"> and Metabolism</w:t>
      </w:r>
      <w:r w:rsidR="005225D6">
        <w:rPr>
          <w:rFonts w:asciiTheme="majorHAnsi" w:hAnsiTheme="majorHAnsi" w:cs="Arial"/>
          <w:sz w:val="22"/>
          <w:szCs w:val="22"/>
        </w:rPr>
        <w:t>)</w:t>
      </w:r>
      <w:r w:rsidRPr="00DC3298">
        <w:rPr>
          <w:rFonts w:asciiTheme="majorHAnsi" w:hAnsiTheme="majorHAnsi" w:cs="Arial"/>
          <w:sz w:val="22"/>
          <w:szCs w:val="22"/>
        </w:rPr>
        <w:t xml:space="preserve"> </w:t>
      </w:r>
      <w:r w:rsidR="006F58DB">
        <w:rPr>
          <w:rFonts w:asciiTheme="majorHAnsi" w:hAnsiTheme="majorHAnsi" w:cs="Arial"/>
          <w:b/>
          <w:sz w:val="22"/>
          <w:szCs w:val="22"/>
        </w:rPr>
        <w:t xml:space="preserve">from </w:t>
      </w:r>
      <w:r w:rsidR="00892BED">
        <w:rPr>
          <w:rFonts w:asciiTheme="majorHAnsi" w:hAnsiTheme="majorHAnsi" w:cs="Arial"/>
          <w:b/>
          <w:sz w:val="22"/>
          <w:szCs w:val="22"/>
        </w:rPr>
        <w:t xml:space="preserve">the </w:t>
      </w:r>
      <w:r w:rsidR="006F58DB">
        <w:rPr>
          <w:rFonts w:asciiTheme="majorHAnsi" w:hAnsiTheme="majorHAnsi" w:cs="Arial"/>
          <w:b/>
          <w:sz w:val="22"/>
          <w:szCs w:val="22"/>
        </w:rPr>
        <w:t xml:space="preserve">University of </w:t>
      </w:r>
      <w:r w:rsidRPr="001E0E8D">
        <w:rPr>
          <w:rFonts w:asciiTheme="majorHAnsi" w:hAnsiTheme="majorHAnsi" w:cs="Arial"/>
          <w:b/>
          <w:sz w:val="22"/>
          <w:szCs w:val="22"/>
        </w:rPr>
        <w:t>Mysore</w:t>
      </w:r>
      <w:r w:rsidR="006F58DB">
        <w:rPr>
          <w:rFonts w:asciiTheme="majorHAnsi" w:hAnsiTheme="majorHAnsi" w:cs="Arial"/>
          <w:sz w:val="22"/>
          <w:szCs w:val="22"/>
        </w:rPr>
        <w:t xml:space="preserve">, </w:t>
      </w:r>
      <w:r w:rsidR="006F58DB" w:rsidRPr="006F58DB">
        <w:rPr>
          <w:rFonts w:asciiTheme="majorHAnsi" w:hAnsiTheme="majorHAnsi" w:cs="Arial"/>
          <w:b/>
          <w:sz w:val="22"/>
          <w:szCs w:val="22"/>
        </w:rPr>
        <w:t>Mysore</w:t>
      </w:r>
      <w:r w:rsidR="006F58DB">
        <w:rPr>
          <w:rFonts w:asciiTheme="majorHAnsi" w:hAnsiTheme="majorHAnsi" w:cs="Arial"/>
          <w:b/>
          <w:sz w:val="22"/>
          <w:szCs w:val="22"/>
        </w:rPr>
        <w:t>.</w:t>
      </w:r>
    </w:p>
    <w:p w:rsidR="00892BED" w:rsidRPr="00892BED" w:rsidRDefault="00C0374B" w:rsidP="00892BED">
      <w:pPr>
        <w:pStyle w:val="ListParagraph"/>
        <w:numPr>
          <w:ilvl w:val="0"/>
          <w:numId w:val="18"/>
        </w:numPr>
        <w:spacing w:before="240" w:after="240" w:line="276" w:lineRule="auto"/>
        <w:jc w:val="both"/>
        <w:rPr>
          <w:rFonts w:asciiTheme="majorHAnsi" w:hAnsiTheme="majorHAnsi"/>
          <w:sz w:val="22"/>
          <w:szCs w:val="22"/>
        </w:rPr>
      </w:pPr>
      <w:r w:rsidRPr="001E0E8D">
        <w:rPr>
          <w:rFonts w:asciiTheme="majorHAnsi" w:hAnsiTheme="majorHAnsi" w:cs="Arial"/>
          <w:b/>
          <w:sz w:val="22"/>
          <w:szCs w:val="22"/>
          <w:shd w:val="clear" w:color="auto" w:fill="FFFFFF"/>
        </w:rPr>
        <w:t>Undergraduate in Biotechnology</w:t>
      </w:r>
      <w:r w:rsidR="004949EC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(with</w:t>
      </w:r>
      <w:r w:rsidR="006F58DB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</w:t>
      </w:r>
      <w:r w:rsidR="001E0E8D">
        <w:rPr>
          <w:rFonts w:asciiTheme="majorHAnsi" w:hAnsiTheme="majorHAnsi" w:cs="Arial"/>
          <w:sz w:val="22"/>
          <w:szCs w:val="22"/>
          <w:shd w:val="clear" w:color="auto" w:fill="FFFFFF"/>
        </w:rPr>
        <w:t>Chemistry</w:t>
      </w:r>
      <w:r w:rsidR="004949EC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, </w:t>
      </w:r>
      <w:r w:rsidR="001E0E8D">
        <w:rPr>
          <w:rFonts w:asciiTheme="majorHAnsi" w:hAnsiTheme="majorHAnsi" w:cs="Arial"/>
          <w:sz w:val="22"/>
          <w:szCs w:val="22"/>
          <w:shd w:val="clear" w:color="auto" w:fill="FFFFFF"/>
        </w:rPr>
        <w:t>Mic</w:t>
      </w:r>
      <w:r w:rsidR="006F58DB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robiology, </w:t>
      </w:r>
      <w:r w:rsidR="001E0E8D">
        <w:rPr>
          <w:rFonts w:asciiTheme="majorHAnsi" w:hAnsiTheme="majorHAnsi" w:cs="Arial"/>
          <w:sz w:val="22"/>
          <w:szCs w:val="22"/>
          <w:shd w:val="clear" w:color="auto" w:fill="FFFFFF"/>
        </w:rPr>
        <w:t>Zoology</w:t>
      </w:r>
      <w:r w:rsidR="006F58DB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and Environmental science</w:t>
      </w:r>
      <w:r w:rsidR="004949EC">
        <w:rPr>
          <w:rFonts w:asciiTheme="majorHAnsi" w:hAnsiTheme="majorHAnsi" w:cs="Arial"/>
          <w:sz w:val="22"/>
          <w:szCs w:val="22"/>
          <w:shd w:val="clear" w:color="auto" w:fill="FFFFFF"/>
        </w:rPr>
        <w:t>)</w:t>
      </w:r>
      <w:r w:rsidRPr="00DC3298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</w:t>
      </w:r>
      <w:r w:rsidR="006F58DB">
        <w:rPr>
          <w:rFonts w:asciiTheme="majorHAnsi" w:hAnsiTheme="majorHAnsi" w:cs="Arial"/>
          <w:b/>
          <w:sz w:val="22"/>
          <w:szCs w:val="22"/>
          <w:shd w:val="clear" w:color="auto" w:fill="FFFFFF"/>
        </w:rPr>
        <w:t xml:space="preserve">from </w:t>
      </w:r>
      <w:r w:rsidR="00892BED">
        <w:rPr>
          <w:rFonts w:asciiTheme="majorHAnsi" w:hAnsiTheme="majorHAnsi" w:cs="Arial"/>
          <w:b/>
          <w:sz w:val="22"/>
          <w:szCs w:val="22"/>
          <w:shd w:val="clear" w:color="auto" w:fill="FFFFFF"/>
        </w:rPr>
        <w:t xml:space="preserve">the </w:t>
      </w:r>
      <w:r w:rsidR="006F58DB">
        <w:rPr>
          <w:rFonts w:asciiTheme="majorHAnsi" w:hAnsiTheme="majorHAnsi" w:cs="Arial"/>
          <w:b/>
          <w:sz w:val="22"/>
          <w:szCs w:val="22"/>
          <w:shd w:val="clear" w:color="auto" w:fill="FFFFFF"/>
        </w:rPr>
        <w:t xml:space="preserve">University of </w:t>
      </w:r>
      <w:r w:rsidRPr="001E0E8D">
        <w:rPr>
          <w:rFonts w:asciiTheme="majorHAnsi" w:hAnsiTheme="majorHAnsi" w:cs="Arial"/>
          <w:b/>
          <w:sz w:val="22"/>
          <w:szCs w:val="22"/>
          <w:shd w:val="clear" w:color="auto" w:fill="FFFFFF"/>
        </w:rPr>
        <w:t>Mysore</w:t>
      </w:r>
      <w:r w:rsidR="006F58DB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, </w:t>
      </w:r>
      <w:r w:rsidR="006F58DB" w:rsidRPr="006F58DB">
        <w:rPr>
          <w:rFonts w:asciiTheme="majorHAnsi" w:hAnsiTheme="majorHAnsi" w:cs="Arial"/>
          <w:b/>
          <w:sz w:val="22"/>
          <w:szCs w:val="22"/>
          <w:shd w:val="clear" w:color="auto" w:fill="FFFFFF"/>
        </w:rPr>
        <w:t>Mysore</w:t>
      </w:r>
      <w:r w:rsidR="000C24A9">
        <w:rPr>
          <w:rFonts w:asciiTheme="majorHAnsi" w:hAnsiTheme="majorHAnsi" w:cs="Arial"/>
          <w:b/>
          <w:sz w:val="22"/>
          <w:szCs w:val="22"/>
          <w:shd w:val="clear" w:color="auto" w:fill="FFFFFF"/>
        </w:rPr>
        <w:t>.</w:t>
      </w:r>
    </w:p>
    <w:p w:rsidR="00C0374B" w:rsidRPr="00DC3298" w:rsidRDefault="00C0374B" w:rsidP="00B15643">
      <w:pPr>
        <w:pStyle w:val="ListParagraph"/>
        <w:numPr>
          <w:ilvl w:val="0"/>
          <w:numId w:val="18"/>
        </w:numPr>
        <w:shd w:val="clear" w:color="auto" w:fill="FFFFFF"/>
        <w:spacing w:before="240" w:after="240"/>
        <w:jc w:val="both"/>
        <w:rPr>
          <w:rFonts w:asciiTheme="majorHAnsi" w:hAnsiTheme="majorHAnsi" w:cs="Arial"/>
          <w:sz w:val="22"/>
          <w:szCs w:val="22"/>
        </w:rPr>
      </w:pPr>
      <w:r w:rsidRPr="001E0E8D">
        <w:rPr>
          <w:rFonts w:asciiTheme="majorHAnsi" w:hAnsiTheme="majorHAnsi" w:cs="Arial"/>
          <w:b/>
          <w:sz w:val="22"/>
          <w:szCs w:val="22"/>
        </w:rPr>
        <w:t>PUC</w:t>
      </w:r>
      <w:r w:rsidRPr="00DC3298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from </w:t>
      </w:r>
      <w:r w:rsidRPr="001E0E8D">
        <w:rPr>
          <w:rFonts w:asciiTheme="majorHAnsi" w:hAnsiTheme="majorHAnsi" w:cs="Arial"/>
          <w:b/>
          <w:sz w:val="22"/>
          <w:szCs w:val="22"/>
        </w:rPr>
        <w:t>Karnataka state board</w:t>
      </w:r>
      <w:r w:rsidRPr="00DC3298">
        <w:rPr>
          <w:rFonts w:asciiTheme="majorHAnsi" w:hAnsiTheme="majorHAnsi" w:cs="Arial"/>
          <w:sz w:val="22"/>
          <w:szCs w:val="22"/>
        </w:rPr>
        <w:t>, Raichur</w:t>
      </w:r>
      <w:r>
        <w:rPr>
          <w:rFonts w:asciiTheme="majorHAnsi" w:hAnsiTheme="majorHAnsi" w:cs="Arial"/>
          <w:sz w:val="22"/>
          <w:szCs w:val="22"/>
        </w:rPr>
        <w:t>.</w:t>
      </w:r>
    </w:p>
    <w:p w:rsidR="00B15643" w:rsidRPr="0032634C" w:rsidRDefault="00C0374B" w:rsidP="0032634C">
      <w:pPr>
        <w:pStyle w:val="ListParagraph"/>
        <w:numPr>
          <w:ilvl w:val="0"/>
          <w:numId w:val="18"/>
        </w:numPr>
        <w:spacing w:before="240"/>
        <w:jc w:val="both"/>
        <w:rPr>
          <w:rFonts w:asciiTheme="majorHAnsi" w:hAnsiTheme="majorHAnsi" w:cs="Arial"/>
          <w:sz w:val="22"/>
          <w:szCs w:val="22"/>
          <w:shd w:val="clear" w:color="auto" w:fill="FFFFFF"/>
        </w:rPr>
      </w:pPr>
      <w:r w:rsidRPr="001E0E8D">
        <w:rPr>
          <w:rFonts w:asciiTheme="majorHAnsi" w:hAnsiTheme="majorHAnsi" w:cs="Arial"/>
          <w:b/>
          <w:sz w:val="22"/>
          <w:szCs w:val="22"/>
          <w:shd w:val="clear" w:color="auto" w:fill="FFFFFF"/>
        </w:rPr>
        <w:t>SSLC</w:t>
      </w:r>
      <w:r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from </w:t>
      </w:r>
      <w:r w:rsidRPr="001E0E8D">
        <w:rPr>
          <w:rFonts w:asciiTheme="majorHAnsi" w:hAnsiTheme="majorHAnsi" w:cs="Arial"/>
          <w:b/>
          <w:sz w:val="22"/>
          <w:szCs w:val="22"/>
          <w:shd w:val="clear" w:color="auto" w:fill="FFFFFF"/>
        </w:rPr>
        <w:t>Karnataka state board</w:t>
      </w:r>
      <w:r w:rsidRPr="00DC3298">
        <w:rPr>
          <w:rFonts w:asciiTheme="majorHAnsi" w:hAnsiTheme="majorHAnsi" w:cs="Arial"/>
          <w:sz w:val="22"/>
          <w:szCs w:val="22"/>
          <w:shd w:val="clear" w:color="auto" w:fill="FFFFFF"/>
        </w:rPr>
        <w:t>, Raichur</w:t>
      </w:r>
      <w:r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. </w:t>
      </w:r>
    </w:p>
    <w:p w:rsidR="00171E27" w:rsidRPr="00DC3298" w:rsidRDefault="00171E27" w:rsidP="00B15643">
      <w:pPr>
        <w:pStyle w:val="SectionTitle"/>
        <w:jc w:val="both"/>
        <w:rPr>
          <w:rFonts w:asciiTheme="majorHAnsi" w:hAnsiTheme="majorHAnsi"/>
          <w:szCs w:val="22"/>
        </w:rPr>
      </w:pPr>
      <w:r w:rsidRPr="00DC3298">
        <w:rPr>
          <w:rFonts w:asciiTheme="majorHAnsi" w:hAnsiTheme="majorHAnsi"/>
          <w:szCs w:val="22"/>
        </w:rPr>
        <w:t>Technical Skills</w:t>
      </w:r>
    </w:p>
    <w:p w:rsidR="003C1E88" w:rsidRPr="003C1E88" w:rsidRDefault="00C451E1" w:rsidP="00B15643">
      <w:pPr>
        <w:spacing w:before="240" w:after="240"/>
        <w:jc w:val="both"/>
        <w:rPr>
          <w:rFonts w:asciiTheme="majorHAnsi" w:hAnsiTheme="majorHAnsi" w:cs="Arial"/>
          <w:sz w:val="22"/>
          <w:szCs w:val="22"/>
          <w:shd w:val="clear" w:color="auto" w:fill="FFFFFF"/>
        </w:rPr>
      </w:pPr>
      <w:r w:rsidRPr="00DC3298">
        <w:rPr>
          <w:rFonts w:asciiTheme="majorHAnsi" w:hAnsiTheme="majorHAnsi" w:cs="Arial"/>
          <w:b/>
          <w:sz w:val="22"/>
          <w:szCs w:val="22"/>
          <w:shd w:val="clear" w:color="auto" w:fill="FFFFFF"/>
        </w:rPr>
        <w:t>Computer skills</w:t>
      </w:r>
      <w:r w:rsidRPr="00DC3298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: </w:t>
      </w:r>
      <w:r w:rsidR="0030764F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Windows OS, </w:t>
      </w:r>
      <w:r w:rsidR="001A47AC" w:rsidRPr="00DC3298">
        <w:rPr>
          <w:rFonts w:asciiTheme="majorHAnsi" w:hAnsiTheme="majorHAnsi" w:cs="Arial"/>
          <w:sz w:val="22"/>
          <w:szCs w:val="22"/>
          <w:shd w:val="clear" w:color="auto" w:fill="FFFFFF"/>
        </w:rPr>
        <w:t>MS Office</w:t>
      </w:r>
      <w:r w:rsidR="006D5FE4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, </w:t>
      </w:r>
      <w:r w:rsidR="00213DEB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and </w:t>
      </w:r>
      <w:r w:rsidR="006D5FE4">
        <w:rPr>
          <w:rFonts w:asciiTheme="majorHAnsi" w:hAnsiTheme="majorHAnsi" w:cs="Arial"/>
          <w:sz w:val="22"/>
          <w:szCs w:val="22"/>
          <w:shd w:val="clear" w:color="auto" w:fill="FFFFFF"/>
        </w:rPr>
        <w:t>Internet</w:t>
      </w:r>
    </w:p>
    <w:p w:rsidR="00554EBE" w:rsidRPr="0096458F" w:rsidRDefault="00554EBE" w:rsidP="00B15643">
      <w:pPr>
        <w:pStyle w:val="SectionTitle"/>
        <w:tabs>
          <w:tab w:val="left" w:pos="180"/>
          <w:tab w:val="left" w:pos="1980"/>
          <w:tab w:val="left" w:pos="3660"/>
        </w:tabs>
        <w:jc w:val="both"/>
        <w:rPr>
          <w:rFonts w:asciiTheme="majorHAnsi" w:hAnsiTheme="majorHAnsi"/>
          <w:szCs w:val="22"/>
          <w:lang w:val="en-GB"/>
        </w:rPr>
      </w:pPr>
      <w:r w:rsidRPr="00DC3298">
        <w:rPr>
          <w:rStyle w:val="Book"/>
          <w:rFonts w:asciiTheme="majorHAnsi" w:hAnsiTheme="majorHAnsi"/>
          <w:sz w:val="22"/>
          <w:szCs w:val="22"/>
        </w:rPr>
        <w:t>Personal Information</w:t>
      </w:r>
    </w:p>
    <w:p w:rsidR="00273DA2" w:rsidRDefault="00F079ED" w:rsidP="008734AE">
      <w:pPr>
        <w:shd w:val="clear" w:color="auto" w:fill="FFFFFF"/>
        <w:spacing w:before="24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Name</w:t>
      </w:r>
      <w:r w:rsidR="0021581A">
        <w:rPr>
          <w:rFonts w:asciiTheme="majorHAnsi" w:hAnsiTheme="majorHAnsi" w:cs="Arial"/>
          <w:sz w:val="22"/>
          <w:szCs w:val="22"/>
        </w:rPr>
        <w:tab/>
      </w:r>
      <w:r w:rsidR="0021581A">
        <w:rPr>
          <w:rFonts w:asciiTheme="majorHAnsi" w:hAnsiTheme="majorHAnsi" w:cs="Arial"/>
          <w:sz w:val="22"/>
          <w:szCs w:val="22"/>
        </w:rPr>
        <w:tab/>
      </w:r>
      <w:r w:rsidR="0021581A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>:</w:t>
      </w:r>
      <w:r w:rsidR="0021581A">
        <w:rPr>
          <w:rFonts w:asciiTheme="majorHAnsi" w:hAnsiTheme="majorHAnsi" w:cs="Arial"/>
          <w:sz w:val="22"/>
          <w:szCs w:val="22"/>
        </w:rPr>
        <w:tab/>
      </w:r>
      <w:proofErr w:type="spellStart"/>
      <w:r w:rsidR="0021581A" w:rsidRPr="0021581A">
        <w:rPr>
          <w:rFonts w:asciiTheme="majorHAnsi" w:hAnsiTheme="majorHAnsi" w:cs="Arial"/>
          <w:sz w:val="22"/>
          <w:szCs w:val="22"/>
        </w:rPr>
        <w:t>Srinivas</w:t>
      </w:r>
      <w:proofErr w:type="spellEnd"/>
      <w:r w:rsidR="0021581A" w:rsidRPr="0021581A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21581A" w:rsidRPr="0021581A">
        <w:rPr>
          <w:rFonts w:asciiTheme="majorHAnsi" w:hAnsiTheme="majorHAnsi" w:cs="Arial"/>
          <w:sz w:val="22"/>
          <w:szCs w:val="22"/>
        </w:rPr>
        <w:t>Badappa</w:t>
      </w:r>
      <w:proofErr w:type="spellEnd"/>
    </w:p>
    <w:p w:rsidR="00C451E1" w:rsidRPr="00DC3298" w:rsidRDefault="00C451E1" w:rsidP="00B15643">
      <w:pPr>
        <w:shd w:val="clear" w:color="auto" w:fill="FFFFFF"/>
        <w:jc w:val="both"/>
        <w:rPr>
          <w:rFonts w:asciiTheme="majorHAnsi" w:hAnsiTheme="majorHAnsi" w:cs="Arial"/>
          <w:sz w:val="22"/>
          <w:szCs w:val="22"/>
        </w:rPr>
      </w:pPr>
      <w:r w:rsidRPr="00DC3298">
        <w:rPr>
          <w:rFonts w:asciiTheme="majorHAnsi" w:hAnsiTheme="majorHAnsi" w:cs="Arial"/>
          <w:sz w:val="22"/>
          <w:szCs w:val="22"/>
        </w:rPr>
        <w:t>Father's Name</w:t>
      </w:r>
      <w:r w:rsidR="0021581A">
        <w:rPr>
          <w:rFonts w:asciiTheme="majorHAnsi" w:hAnsiTheme="majorHAnsi" w:cs="Arial"/>
          <w:sz w:val="22"/>
          <w:szCs w:val="22"/>
        </w:rPr>
        <w:tab/>
      </w:r>
      <w:r w:rsidR="0021581A">
        <w:rPr>
          <w:rFonts w:asciiTheme="majorHAnsi" w:hAnsiTheme="majorHAnsi" w:cs="Arial"/>
          <w:sz w:val="22"/>
          <w:szCs w:val="22"/>
        </w:rPr>
        <w:tab/>
      </w:r>
      <w:r w:rsidR="00DC3298" w:rsidRPr="00DC3298">
        <w:rPr>
          <w:rFonts w:asciiTheme="majorHAnsi" w:hAnsiTheme="majorHAnsi" w:cs="Arial"/>
          <w:sz w:val="22"/>
          <w:szCs w:val="22"/>
        </w:rPr>
        <w:t>:</w:t>
      </w:r>
      <w:r w:rsidR="0021581A">
        <w:rPr>
          <w:rFonts w:asciiTheme="majorHAnsi" w:hAnsiTheme="majorHAnsi" w:cs="Arial"/>
          <w:sz w:val="22"/>
          <w:szCs w:val="22"/>
        </w:rPr>
        <w:tab/>
      </w:r>
      <w:proofErr w:type="spellStart"/>
      <w:r w:rsidR="001E0E8D">
        <w:rPr>
          <w:rFonts w:asciiTheme="majorHAnsi" w:hAnsiTheme="majorHAnsi" w:cs="Arial"/>
          <w:sz w:val="22"/>
          <w:szCs w:val="22"/>
        </w:rPr>
        <w:t>Bada</w:t>
      </w:r>
      <w:r w:rsidRPr="00DC3298">
        <w:rPr>
          <w:rFonts w:asciiTheme="majorHAnsi" w:hAnsiTheme="majorHAnsi" w:cs="Arial"/>
          <w:sz w:val="22"/>
          <w:szCs w:val="22"/>
        </w:rPr>
        <w:t>ppa</w:t>
      </w:r>
      <w:proofErr w:type="spellEnd"/>
    </w:p>
    <w:p w:rsidR="00C451E1" w:rsidRDefault="00C451E1" w:rsidP="00B15643">
      <w:pPr>
        <w:shd w:val="clear" w:color="auto" w:fill="FFFFFF"/>
        <w:jc w:val="both"/>
        <w:rPr>
          <w:rFonts w:asciiTheme="majorHAnsi" w:hAnsiTheme="majorHAnsi" w:cs="Arial"/>
          <w:sz w:val="22"/>
          <w:szCs w:val="22"/>
        </w:rPr>
      </w:pPr>
      <w:r w:rsidRPr="00DC3298">
        <w:rPr>
          <w:rFonts w:asciiTheme="majorHAnsi" w:hAnsiTheme="majorHAnsi" w:cs="Arial"/>
          <w:sz w:val="22"/>
          <w:szCs w:val="22"/>
        </w:rPr>
        <w:t>Date of birth</w:t>
      </w:r>
      <w:r w:rsidR="0021581A">
        <w:rPr>
          <w:rFonts w:asciiTheme="majorHAnsi" w:hAnsiTheme="majorHAnsi" w:cs="Arial"/>
          <w:sz w:val="22"/>
          <w:szCs w:val="22"/>
        </w:rPr>
        <w:tab/>
      </w:r>
      <w:r w:rsidR="0021581A">
        <w:rPr>
          <w:rFonts w:asciiTheme="majorHAnsi" w:hAnsiTheme="majorHAnsi" w:cs="Arial"/>
          <w:sz w:val="22"/>
          <w:szCs w:val="22"/>
        </w:rPr>
        <w:tab/>
        <w:t>:</w:t>
      </w:r>
      <w:r w:rsidR="0021581A">
        <w:rPr>
          <w:rFonts w:asciiTheme="majorHAnsi" w:hAnsiTheme="majorHAnsi" w:cs="Arial"/>
          <w:sz w:val="22"/>
          <w:szCs w:val="22"/>
        </w:rPr>
        <w:tab/>
      </w:r>
      <w:r w:rsidRPr="00DC3298">
        <w:rPr>
          <w:rFonts w:asciiTheme="majorHAnsi" w:hAnsiTheme="majorHAnsi" w:cs="Arial"/>
          <w:sz w:val="22"/>
          <w:szCs w:val="22"/>
        </w:rPr>
        <w:t>07-04-1987</w:t>
      </w:r>
    </w:p>
    <w:p w:rsidR="00F079ED" w:rsidRDefault="00F079ED" w:rsidP="00B15643">
      <w:pPr>
        <w:shd w:val="clear" w:color="auto" w:fill="FFFFFF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Sex</w:t>
      </w:r>
      <w:r w:rsidR="0021581A">
        <w:rPr>
          <w:rFonts w:asciiTheme="majorHAnsi" w:hAnsiTheme="majorHAnsi" w:cs="Arial"/>
          <w:sz w:val="22"/>
          <w:szCs w:val="22"/>
        </w:rPr>
        <w:tab/>
      </w:r>
      <w:r w:rsidR="0021581A">
        <w:rPr>
          <w:rFonts w:asciiTheme="majorHAnsi" w:hAnsiTheme="majorHAnsi" w:cs="Arial"/>
          <w:sz w:val="22"/>
          <w:szCs w:val="22"/>
        </w:rPr>
        <w:tab/>
      </w:r>
      <w:r w:rsidR="0021581A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>:</w:t>
      </w:r>
      <w:r w:rsidR="0021581A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>Male</w:t>
      </w:r>
    </w:p>
    <w:p w:rsidR="00F079ED" w:rsidRDefault="00F079ED" w:rsidP="00B15643">
      <w:pPr>
        <w:shd w:val="clear" w:color="auto" w:fill="FFFFFF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Marital status</w:t>
      </w:r>
      <w:r w:rsidR="0021581A">
        <w:rPr>
          <w:rFonts w:asciiTheme="majorHAnsi" w:hAnsiTheme="majorHAnsi" w:cs="Arial"/>
          <w:sz w:val="22"/>
          <w:szCs w:val="22"/>
        </w:rPr>
        <w:tab/>
      </w:r>
      <w:r w:rsidR="0021581A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>:</w:t>
      </w:r>
      <w:r w:rsidR="0021581A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>Single</w:t>
      </w:r>
    </w:p>
    <w:p w:rsidR="00F079ED" w:rsidRDefault="00F079ED" w:rsidP="00B15643">
      <w:pPr>
        <w:shd w:val="clear" w:color="auto" w:fill="FFFFFF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Nationality</w:t>
      </w:r>
      <w:r w:rsidR="0021581A">
        <w:rPr>
          <w:rFonts w:asciiTheme="majorHAnsi" w:hAnsiTheme="majorHAnsi" w:cs="Arial"/>
          <w:sz w:val="22"/>
          <w:szCs w:val="22"/>
        </w:rPr>
        <w:tab/>
      </w:r>
      <w:r w:rsidR="0021581A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>:</w:t>
      </w:r>
      <w:r w:rsidR="0021581A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>Indian</w:t>
      </w:r>
    </w:p>
    <w:p w:rsidR="0021581A" w:rsidRDefault="0021581A" w:rsidP="00B15643">
      <w:pPr>
        <w:shd w:val="clear" w:color="auto" w:fill="FFFFFF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Regional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>:</w:t>
      </w:r>
      <w:r>
        <w:rPr>
          <w:rFonts w:asciiTheme="majorHAnsi" w:hAnsiTheme="majorHAnsi" w:cs="Arial"/>
          <w:sz w:val="22"/>
          <w:szCs w:val="22"/>
        </w:rPr>
        <w:tab/>
        <w:t>Hindu</w:t>
      </w:r>
    </w:p>
    <w:p w:rsidR="0021581A" w:rsidRDefault="0021581A" w:rsidP="00B15643">
      <w:pPr>
        <w:shd w:val="clear" w:color="auto" w:fill="FFFFFF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Languages Known</w:t>
      </w:r>
      <w:r>
        <w:rPr>
          <w:rFonts w:asciiTheme="majorHAnsi" w:hAnsiTheme="majorHAnsi" w:cs="Arial"/>
          <w:sz w:val="22"/>
          <w:szCs w:val="22"/>
        </w:rPr>
        <w:tab/>
        <w:t>:</w:t>
      </w:r>
      <w:r>
        <w:rPr>
          <w:rFonts w:asciiTheme="majorHAnsi" w:hAnsiTheme="majorHAnsi" w:cs="Arial"/>
          <w:sz w:val="22"/>
          <w:szCs w:val="22"/>
        </w:rPr>
        <w:tab/>
        <w:t>English, Hindi, Kannada and Telugu</w:t>
      </w:r>
    </w:p>
    <w:p w:rsidR="0021581A" w:rsidRDefault="0021581A" w:rsidP="00B15643">
      <w:pPr>
        <w:shd w:val="clear" w:color="auto" w:fill="FFFFFF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Passport Number</w:t>
      </w:r>
      <w:r>
        <w:rPr>
          <w:rFonts w:asciiTheme="majorHAnsi" w:hAnsiTheme="majorHAnsi" w:cs="Arial"/>
          <w:sz w:val="22"/>
          <w:szCs w:val="22"/>
        </w:rPr>
        <w:tab/>
        <w:t>:</w:t>
      </w:r>
      <w:r>
        <w:rPr>
          <w:rFonts w:asciiTheme="majorHAnsi" w:hAnsiTheme="majorHAnsi" w:cs="Arial"/>
          <w:sz w:val="22"/>
          <w:szCs w:val="22"/>
        </w:rPr>
        <w:tab/>
        <w:t>N7719085</w:t>
      </w:r>
    </w:p>
    <w:p w:rsidR="0021581A" w:rsidRPr="00DC3298" w:rsidRDefault="0021581A" w:rsidP="00B15643">
      <w:pPr>
        <w:shd w:val="clear" w:color="auto" w:fill="FFFFFF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Email Id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>:</w:t>
      </w:r>
      <w:r>
        <w:rPr>
          <w:rFonts w:asciiTheme="majorHAnsi" w:hAnsiTheme="majorHAnsi" w:cs="Arial"/>
          <w:sz w:val="22"/>
          <w:szCs w:val="22"/>
        </w:rPr>
        <w:tab/>
        <w:t>srinivasa7b@gmail.com</w:t>
      </w:r>
    </w:p>
    <w:p w:rsidR="00577478" w:rsidRDefault="00DC3298" w:rsidP="00B15643">
      <w:pPr>
        <w:shd w:val="clear" w:color="auto" w:fill="FFFFFF"/>
        <w:ind w:left="2160" w:hanging="2160"/>
        <w:jc w:val="both"/>
        <w:rPr>
          <w:rFonts w:asciiTheme="majorHAnsi" w:hAnsiTheme="majorHAnsi" w:cs="Arial"/>
          <w:sz w:val="22"/>
          <w:szCs w:val="22"/>
        </w:rPr>
      </w:pPr>
      <w:r w:rsidRPr="00DC3298">
        <w:rPr>
          <w:rFonts w:asciiTheme="majorHAnsi" w:hAnsiTheme="majorHAnsi" w:cs="Arial"/>
          <w:sz w:val="22"/>
          <w:szCs w:val="22"/>
        </w:rPr>
        <w:t>A</w:t>
      </w:r>
      <w:r w:rsidR="00C451E1" w:rsidRPr="00DC3298">
        <w:rPr>
          <w:rFonts w:asciiTheme="majorHAnsi" w:hAnsiTheme="majorHAnsi" w:cs="Arial"/>
          <w:sz w:val="22"/>
          <w:szCs w:val="22"/>
        </w:rPr>
        <w:t>ddress</w:t>
      </w:r>
      <w:r w:rsidR="007B677F">
        <w:rPr>
          <w:rFonts w:asciiTheme="majorHAnsi" w:hAnsiTheme="majorHAnsi" w:cs="Arial"/>
          <w:sz w:val="22"/>
          <w:szCs w:val="22"/>
        </w:rPr>
        <w:tab/>
      </w:r>
      <w:r w:rsidR="0021581A">
        <w:rPr>
          <w:rFonts w:asciiTheme="majorHAnsi" w:hAnsiTheme="majorHAnsi" w:cs="Arial"/>
          <w:sz w:val="22"/>
          <w:szCs w:val="22"/>
        </w:rPr>
        <w:t>:</w:t>
      </w:r>
      <w:r w:rsidR="007B677F">
        <w:rPr>
          <w:rFonts w:asciiTheme="majorHAnsi" w:hAnsiTheme="majorHAnsi" w:cs="Arial"/>
          <w:sz w:val="22"/>
          <w:szCs w:val="22"/>
        </w:rPr>
        <w:tab/>
      </w:r>
      <w:proofErr w:type="spellStart"/>
      <w:r w:rsidR="00C451E1" w:rsidRPr="00DC3298">
        <w:rPr>
          <w:rFonts w:asciiTheme="majorHAnsi" w:hAnsiTheme="majorHAnsi" w:cs="Arial"/>
          <w:sz w:val="22"/>
          <w:szCs w:val="22"/>
        </w:rPr>
        <w:t>Srinivas</w:t>
      </w:r>
      <w:proofErr w:type="spellEnd"/>
      <w:r w:rsidR="00C451E1" w:rsidRPr="00DC3298">
        <w:rPr>
          <w:rFonts w:asciiTheme="majorHAnsi" w:hAnsiTheme="majorHAnsi" w:cs="Arial"/>
          <w:sz w:val="22"/>
          <w:szCs w:val="22"/>
        </w:rPr>
        <w:t>.</w:t>
      </w:r>
      <w:r w:rsidR="007B677F">
        <w:rPr>
          <w:rFonts w:asciiTheme="majorHAnsi" w:hAnsiTheme="majorHAnsi" w:cs="Arial"/>
          <w:sz w:val="22"/>
          <w:szCs w:val="22"/>
        </w:rPr>
        <w:t xml:space="preserve"> </w:t>
      </w:r>
      <w:r w:rsidRPr="00DC3298">
        <w:rPr>
          <w:rFonts w:asciiTheme="majorHAnsi" w:hAnsiTheme="majorHAnsi" w:cs="Arial"/>
          <w:sz w:val="22"/>
          <w:szCs w:val="22"/>
        </w:rPr>
        <w:t>B,</w:t>
      </w:r>
      <w:r w:rsidR="00C451E1" w:rsidRPr="00DC3298">
        <w:rPr>
          <w:rFonts w:asciiTheme="majorHAnsi" w:hAnsiTheme="majorHAnsi" w:cs="Arial"/>
          <w:sz w:val="22"/>
          <w:szCs w:val="22"/>
        </w:rPr>
        <w:t xml:space="preserve"> H.</w:t>
      </w:r>
      <w:r w:rsidRPr="00DC3298">
        <w:rPr>
          <w:rFonts w:asciiTheme="majorHAnsi" w:hAnsiTheme="majorHAnsi" w:cs="Arial"/>
          <w:sz w:val="22"/>
          <w:szCs w:val="22"/>
        </w:rPr>
        <w:t xml:space="preserve"> N</w:t>
      </w:r>
      <w:r w:rsidR="00C451E1" w:rsidRPr="00DC3298">
        <w:rPr>
          <w:rFonts w:asciiTheme="majorHAnsi" w:hAnsiTheme="majorHAnsi" w:cs="Arial"/>
          <w:sz w:val="22"/>
          <w:szCs w:val="22"/>
        </w:rPr>
        <w:t>o</w:t>
      </w:r>
      <w:r w:rsidRPr="00DC3298">
        <w:rPr>
          <w:rFonts w:asciiTheme="majorHAnsi" w:hAnsiTheme="majorHAnsi" w:cs="Arial"/>
          <w:sz w:val="22"/>
          <w:szCs w:val="22"/>
        </w:rPr>
        <w:t>.</w:t>
      </w:r>
      <w:r w:rsidR="00C451E1" w:rsidRPr="00DC3298">
        <w:rPr>
          <w:rFonts w:asciiTheme="majorHAnsi" w:hAnsiTheme="majorHAnsi" w:cs="Arial"/>
          <w:sz w:val="22"/>
          <w:szCs w:val="22"/>
        </w:rPr>
        <w:t xml:space="preserve"> 1-4-1346-497</w:t>
      </w:r>
      <w:r w:rsidRPr="00DC3298">
        <w:rPr>
          <w:rFonts w:asciiTheme="majorHAnsi" w:hAnsiTheme="majorHAnsi" w:cs="Arial"/>
          <w:sz w:val="22"/>
          <w:szCs w:val="22"/>
        </w:rPr>
        <w:t>, IDSMT</w:t>
      </w:r>
      <w:r w:rsidR="00C451E1" w:rsidRPr="00DC3298">
        <w:rPr>
          <w:rFonts w:asciiTheme="majorHAnsi" w:hAnsiTheme="majorHAnsi" w:cs="Arial"/>
          <w:sz w:val="22"/>
          <w:szCs w:val="22"/>
        </w:rPr>
        <w:t xml:space="preserve"> layout</w:t>
      </w:r>
      <w:r w:rsidRPr="00DC3298">
        <w:rPr>
          <w:rFonts w:asciiTheme="majorHAnsi" w:hAnsiTheme="majorHAnsi" w:cs="Arial"/>
          <w:sz w:val="22"/>
          <w:szCs w:val="22"/>
        </w:rPr>
        <w:t>,</w:t>
      </w:r>
      <w:r w:rsidR="007B677F">
        <w:rPr>
          <w:rFonts w:asciiTheme="majorHAnsi" w:hAnsiTheme="majorHAnsi" w:cs="Arial"/>
          <w:sz w:val="22"/>
          <w:szCs w:val="22"/>
        </w:rPr>
        <w:t xml:space="preserve"> </w:t>
      </w:r>
      <w:r w:rsidRPr="00DC3298">
        <w:rPr>
          <w:rFonts w:asciiTheme="majorHAnsi" w:hAnsiTheme="majorHAnsi" w:cs="Arial"/>
          <w:sz w:val="22"/>
          <w:szCs w:val="22"/>
        </w:rPr>
        <w:t>A</w:t>
      </w:r>
      <w:r w:rsidR="007B677F">
        <w:rPr>
          <w:rFonts w:asciiTheme="majorHAnsi" w:hAnsiTheme="majorHAnsi" w:cs="Arial"/>
          <w:sz w:val="22"/>
          <w:szCs w:val="22"/>
        </w:rPr>
        <w:t xml:space="preserve">ir </w:t>
      </w:r>
      <w:r w:rsidRPr="00DC3298">
        <w:rPr>
          <w:rFonts w:asciiTheme="majorHAnsi" w:hAnsiTheme="majorHAnsi" w:cs="Arial"/>
          <w:sz w:val="22"/>
          <w:szCs w:val="22"/>
        </w:rPr>
        <w:t>R</w:t>
      </w:r>
      <w:r w:rsidR="00C451E1" w:rsidRPr="00DC3298">
        <w:rPr>
          <w:rFonts w:asciiTheme="majorHAnsi" w:hAnsiTheme="majorHAnsi" w:cs="Arial"/>
          <w:sz w:val="22"/>
          <w:szCs w:val="22"/>
        </w:rPr>
        <w:t>oad</w:t>
      </w:r>
      <w:r w:rsidRPr="00DC3298">
        <w:rPr>
          <w:rFonts w:asciiTheme="majorHAnsi" w:hAnsiTheme="majorHAnsi" w:cs="Arial"/>
          <w:sz w:val="22"/>
          <w:szCs w:val="22"/>
        </w:rPr>
        <w:t>,</w:t>
      </w:r>
      <w:r w:rsidR="007B677F">
        <w:rPr>
          <w:rFonts w:asciiTheme="majorHAnsi" w:hAnsiTheme="majorHAnsi" w:cs="Arial"/>
          <w:sz w:val="22"/>
          <w:szCs w:val="22"/>
        </w:rPr>
        <w:t xml:space="preserve"> </w:t>
      </w:r>
      <w:r w:rsidR="00C451E1" w:rsidRPr="00DC3298">
        <w:rPr>
          <w:rFonts w:asciiTheme="majorHAnsi" w:hAnsiTheme="majorHAnsi" w:cs="Arial"/>
          <w:sz w:val="22"/>
          <w:szCs w:val="22"/>
        </w:rPr>
        <w:t>Raichur</w:t>
      </w:r>
      <w:r w:rsidR="00577478">
        <w:rPr>
          <w:rFonts w:asciiTheme="majorHAnsi" w:hAnsiTheme="majorHAnsi" w:cs="Arial"/>
          <w:sz w:val="22"/>
          <w:szCs w:val="22"/>
        </w:rPr>
        <w:t xml:space="preserve"> (District)</w:t>
      </w:r>
    </w:p>
    <w:p w:rsidR="00844F9C" w:rsidRDefault="007B677F" w:rsidP="00C26CB2">
      <w:pPr>
        <w:shd w:val="clear" w:color="auto" w:fill="FFFFFF"/>
        <w:ind w:left="2160" w:firstLine="72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Karnataka (state) Pin code 584101, INDIA</w:t>
      </w:r>
    </w:p>
    <w:p w:rsidR="00844F9C" w:rsidRPr="00CC5DCD" w:rsidRDefault="00CC5DCD" w:rsidP="00CC5DCD">
      <w:pPr>
        <w:pStyle w:val="SectionTitle"/>
        <w:rPr>
          <w:rFonts w:asciiTheme="majorHAnsi" w:hAnsiTheme="majorHAnsi"/>
        </w:rPr>
      </w:pPr>
      <w:r w:rsidRPr="00CC5DCD">
        <w:rPr>
          <w:rFonts w:asciiTheme="majorHAnsi" w:hAnsiTheme="majorHAnsi"/>
        </w:rPr>
        <w:t>Declaration</w:t>
      </w:r>
    </w:p>
    <w:p w:rsidR="00893777" w:rsidRDefault="00893777" w:rsidP="00844F9C">
      <w:pPr>
        <w:tabs>
          <w:tab w:val="left" w:pos="7062"/>
        </w:tabs>
        <w:jc w:val="both"/>
        <w:rPr>
          <w:rFonts w:asciiTheme="majorHAnsi" w:hAnsiTheme="majorHAnsi" w:cs="Arial"/>
          <w:sz w:val="22"/>
          <w:szCs w:val="22"/>
        </w:rPr>
      </w:pPr>
    </w:p>
    <w:p w:rsidR="00CC5DCD" w:rsidRDefault="00844F9C" w:rsidP="00844F9C">
      <w:pPr>
        <w:tabs>
          <w:tab w:val="left" w:pos="7062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 hereby declare that all the details furnished above are true and correct to the best of my knowledge and belief.</w:t>
      </w:r>
    </w:p>
    <w:p w:rsidR="00CC5DCD" w:rsidRDefault="00CC5DCD" w:rsidP="00844F9C">
      <w:pPr>
        <w:tabs>
          <w:tab w:val="left" w:pos="7062"/>
        </w:tabs>
        <w:jc w:val="both"/>
        <w:rPr>
          <w:rFonts w:asciiTheme="majorHAnsi" w:hAnsiTheme="majorHAnsi" w:cs="Arial"/>
          <w:sz w:val="22"/>
          <w:szCs w:val="22"/>
        </w:rPr>
      </w:pPr>
    </w:p>
    <w:p w:rsidR="00CC5DCD" w:rsidRDefault="00CC5DCD" w:rsidP="00844F9C">
      <w:pPr>
        <w:tabs>
          <w:tab w:val="left" w:pos="7062"/>
        </w:tabs>
        <w:jc w:val="both"/>
        <w:rPr>
          <w:rFonts w:asciiTheme="majorHAnsi" w:hAnsiTheme="majorHAnsi" w:cs="Arial"/>
          <w:sz w:val="22"/>
          <w:szCs w:val="22"/>
        </w:rPr>
      </w:pPr>
    </w:p>
    <w:p w:rsidR="0032634C" w:rsidRDefault="00DD5424" w:rsidP="0032634C">
      <w:pPr>
        <w:tabs>
          <w:tab w:val="left" w:pos="7062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Place:</w:t>
      </w:r>
      <w:r w:rsidR="00CC5DCD">
        <w:rPr>
          <w:rFonts w:asciiTheme="majorHAnsi" w:hAnsiTheme="majorHAnsi" w:cs="Arial"/>
          <w:sz w:val="22"/>
          <w:szCs w:val="22"/>
        </w:rPr>
        <w:t xml:space="preserve"> </w:t>
      </w:r>
    </w:p>
    <w:p w:rsidR="00844F9C" w:rsidRPr="00844F9C" w:rsidRDefault="00CC5DCD" w:rsidP="0032634C">
      <w:pPr>
        <w:tabs>
          <w:tab w:val="left" w:pos="7062"/>
        </w:tabs>
        <w:jc w:val="right"/>
        <w:rPr>
          <w:rFonts w:asciiTheme="majorHAnsi" w:hAnsiTheme="majorHAnsi" w:cs="Arial"/>
          <w:sz w:val="22"/>
          <w:szCs w:val="22"/>
        </w:rPr>
      </w:pPr>
      <w:proofErr w:type="spellStart"/>
      <w:r>
        <w:rPr>
          <w:rFonts w:asciiTheme="majorHAnsi" w:hAnsiTheme="majorHAnsi" w:cs="Arial"/>
          <w:sz w:val="22"/>
          <w:szCs w:val="22"/>
        </w:rPr>
        <w:t>Srinivas</w:t>
      </w:r>
      <w:proofErr w:type="spellEnd"/>
      <w:r>
        <w:rPr>
          <w:rFonts w:asciiTheme="majorHAnsi" w:hAnsiTheme="majorHAnsi" w:cs="Arial"/>
          <w:sz w:val="22"/>
          <w:szCs w:val="22"/>
        </w:rPr>
        <w:t xml:space="preserve"> b</w:t>
      </w:r>
    </w:p>
    <w:sectPr w:rsidR="00844F9C" w:rsidRPr="00844F9C" w:rsidSect="00FD18D7">
      <w:footerReference w:type="even" r:id="rId9"/>
      <w:footerReference w:type="default" r:id="rId10"/>
      <w:pgSz w:w="12240" w:h="15840"/>
      <w:pgMar w:top="1170" w:right="900" w:bottom="630" w:left="9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4A3" w:rsidRDefault="009D64A3">
      <w:r>
        <w:separator/>
      </w:r>
    </w:p>
  </w:endnote>
  <w:endnote w:type="continuationSeparator" w:id="0">
    <w:p w:rsidR="009D64A3" w:rsidRDefault="009D6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27" w:rsidRDefault="00EA2E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1E2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1E27" w:rsidRDefault="00171E2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27" w:rsidRDefault="00171E27">
    <w:pPr>
      <w:pStyle w:val="Header"/>
      <w:ind w:right="360"/>
      <w:jc w:val="center"/>
      <w:rPr>
        <w:rFonts w:ascii="Garamond" w:hAnsi="Garamond"/>
        <w:snapToGrid w:val="0"/>
      </w:rPr>
    </w:pPr>
  </w:p>
  <w:p w:rsidR="00171E27" w:rsidRDefault="00171E27">
    <w:pPr>
      <w:pStyle w:val="Header"/>
      <w:jc w:val="right"/>
      <w:rPr>
        <w:rFonts w:ascii="Garamond" w:hAnsi="Garamond"/>
        <w:sz w:val="22"/>
      </w:rPr>
    </w:pPr>
  </w:p>
  <w:p w:rsidR="00171E27" w:rsidRDefault="00171E27">
    <w:pPr>
      <w:pStyle w:val="Header"/>
      <w:jc w:val="center"/>
      <w:rPr>
        <w:rFonts w:ascii="Garamond" w:hAnsi="Garamond"/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4A3" w:rsidRDefault="009D64A3">
      <w:r>
        <w:separator/>
      </w:r>
    </w:p>
  </w:footnote>
  <w:footnote w:type="continuationSeparator" w:id="0">
    <w:p w:rsidR="009D64A3" w:rsidRDefault="009D64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6BE5"/>
    <w:multiLevelType w:val="hybridMultilevel"/>
    <w:tmpl w:val="EEA4C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EE406A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2706990"/>
    <w:multiLevelType w:val="multilevel"/>
    <w:tmpl w:val="0888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1A02CC"/>
    <w:multiLevelType w:val="hybridMultilevel"/>
    <w:tmpl w:val="F7DEC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B34B6"/>
    <w:multiLevelType w:val="hybridMultilevel"/>
    <w:tmpl w:val="B16269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B6710"/>
    <w:multiLevelType w:val="hybridMultilevel"/>
    <w:tmpl w:val="216C7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D31BDD"/>
    <w:multiLevelType w:val="hybridMultilevel"/>
    <w:tmpl w:val="1D2096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406427"/>
    <w:multiLevelType w:val="hybridMultilevel"/>
    <w:tmpl w:val="D13C8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8C35E5"/>
    <w:multiLevelType w:val="hybridMultilevel"/>
    <w:tmpl w:val="3384D46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BE64E59"/>
    <w:multiLevelType w:val="hybridMultilevel"/>
    <w:tmpl w:val="C88C1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F160A0"/>
    <w:multiLevelType w:val="hybridMultilevel"/>
    <w:tmpl w:val="2BF0F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8E5161"/>
    <w:multiLevelType w:val="hybridMultilevel"/>
    <w:tmpl w:val="856E42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005F4C"/>
    <w:multiLevelType w:val="hybridMultilevel"/>
    <w:tmpl w:val="523644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4630AA"/>
    <w:multiLevelType w:val="hybridMultilevel"/>
    <w:tmpl w:val="2D1CF9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7C66C6"/>
    <w:multiLevelType w:val="hybridMultilevel"/>
    <w:tmpl w:val="5ADA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3F6E6E"/>
    <w:multiLevelType w:val="hybridMultilevel"/>
    <w:tmpl w:val="5F90B1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AA1424"/>
    <w:multiLevelType w:val="hybridMultilevel"/>
    <w:tmpl w:val="9EE0908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A441DA"/>
    <w:multiLevelType w:val="hybridMultilevel"/>
    <w:tmpl w:val="0AC815AC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7FD13F04"/>
    <w:multiLevelType w:val="hybridMultilevel"/>
    <w:tmpl w:val="8FF40634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6"/>
  </w:num>
  <w:num w:numId="5">
    <w:abstractNumId w:val="11"/>
  </w:num>
  <w:num w:numId="6">
    <w:abstractNumId w:val="15"/>
  </w:num>
  <w:num w:numId="7">
    <w:abstractNumId w:val="17"/>
  </w:num>
  <w:num w:numId="8">
    <w:abstractNumId w:val="13"/>
  </w:num>
  <w:num w:numId="9">
    <w:abstractNumId w:val="8"/>
  </w:num>
  <w:num w:numId="10">
    <w:abstractNumId w:val="18"/>
  </w:num>
  <w:num w:numId="11">
    <w:abstractNumId w:val="4"/>
  </w:num>
  <w:num w:numId="12">
    <w:abstractNumId w:val="5"/>
  </w:num>
  <w:num w:numId="13">
    <w:abstractNumId w:val="0"/>
  </w:num>
  <w:num w:numId="14">
    <w:abstractNumId w:val="1"/>
  </w:num>
  <w:num w:numId="15">
    <w:abstractNumId w:val="2"/>
  </w:num>
  <w:num w:numId="16">
    <w:abstractNumId w:val="7"/>
  </w:num>
  <w:num w:numId="17">
    <w:abstractNumId w:val="16"/>
  </w:num>
  <w:num w:numId="18">
    <w:abstractNumId w:val="9"/>
  </w:num>
  <w:num w:numId="19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5CA"/>
    <w:rsid w:val="0000089D"/>
    <w:rsid w:val="00007C49"/>
    <w:rsid w:val="000138D7"/>
    <w:rsid w:val="000146CD"/>
    <w:rsid w:val="00016BD4"/>
    <w:rsid w:val="00030416"/>
    <w:rsid w:val="00030A9A"/>
    <w:rsid w:val="000401BA"/>
    <w:rsid w:val="00044555"/>
    <w:rsid w:val="000477AB"/>
    <w:rsid w:val="00050296"/>
    <w:rsid w:val="00051306"/>
    <w:rsid w:val="00055201"/>
    <w:rsid w:val="00056E4A"/>
    <w:rsid w:val="000575D9"/>
    <w:rsid w:val="000637DD"/>
    <w:rsid w:val="0007038E"/>
    <w:rsid w:val="00080240"/>
    <w:rsid w:val="00084F7E"/>
    <w:rsid w:val="00091E74"/>
    <w:rsid w:val="000A3054"/>
    <w:rsid w:val="000A4057"/>
    <w:rsid w:val="000A40E5"/>
    <w:rsid w:val="000A53DB"/>
    <w:rsid w:val="000B4EEE"/>
    <w:rsid w:val="000C24A9"/>
    <w:rsid w:val="000C39D0"/>
    <w:rsid w:val="000C5B6C"/>
    <w:rsid w:val="000F12F1"/>
    <w:rsid w:val="00110A1F"/>
    <w:rsid w:val="00113B14"/>
    <w:rsid w:val="00115D76"/>
    <w:rsid w:val="00122A92"/>
    <w:rsid w:val="00133C08"/>
    <w:rsid w:val="001447EF"/>
    <w:rsid w:val="00151197"/>
    <w:rsid w:val="00156FB7"/>
    <w:rsid w:val="00171E27"/>
    <w:rsid w:val="00172055"/>
    <w:rsid w:val="001760B6"/>
    <w:rsid w:val="00190568"/>
    <w:rsid w:val="001A3744"/>
    <w:rsid w:val="001A47AC"/>
    <w:rsid w:val="001A799B"/>
    <w:rsid w:val="001B4617"/>
    <w:rsid w:val="001C7C4A"/>
    <w:rsid w:val="001D621D"/>
    <w:rsid w:val="001E0E8D"/>
    <w:rsid w:val="001F262A"/>
    <w:rsid w:val="001F33DD"/>
    <w:rsid w:val="001F66D2"/>
    <w:rsid w:val="00201A61"/>
    <w:rsid w:val="00201BAB"/>
    <w:rsid w:val="002036F7"/>
    <w:rsid w:val="0021025E"/>
    <w:rsid w:val="0021304F"/>
    <w:rsid w:val="00213DEB"/>
    <w:rsid w:val="00214121"/>
    <w:rsid w:val="0021581A"/>
    <w:rsid w:val="0022173F"/>
    <w:rsid w:val="00225CE5"/>
    <w:rsid w:val="002331EE"/>
    <w:rsid w:val="00235267"/>
    <w:rsid w:val="00235DF8"/>
    <w:rsid w:val="00236593"/>
    <w:rsid w:val="00253409"/>
    <w:rsid w:val="00255510"/>
    <w:rsid w:val="00260C92"/>
    <w:rsid w:val="0027017D"/>
    <w:rsid w:val="00273DA2"/>
    <w:rsid w:val="0028109F"/>
    <w:rsid w:val="002855F3"/>
    <w:rsid w:val="002970A0"/>
    <w:rsid w:val="002A0CA3"/>
    <w:rsid w:val="002B3D75"/>
    <w:rsid w:val="002B525E"/>
    <w:rsid w:val="002B56FE"/>
    <w:rsid w:val="002B603F"/>
    <w:rsid w:val="002C1E63"/>
    <w:rsid w:val="002C4008"/>
    <w:rsid w:val="002D14E9"/>
    <w:rsid w:val="002D1B4E"/>
    <w:rsid w:val="002D35D4"/>
    <w:rsid w:val="002D48DA"/>
    <w:rsid w:val="002D51F2"/>
    <w:rsid w:val="002E2E81"/>
    <w:rsid w:val="002F7D7A"/>
    <w:rsid w:val="0030764F"/>
    <w:rsid w:val="00307733"/>
    <w:rsid w:val="0031688B"/>
    <w:rsid w:val="0032165E"/>
    <w:rsid w:val="003221C2"/>
    <w:rsid w:val="0032634C"/>
    <w:rsid w:val="0033476E"/>
    <w:rsid w:val="0034266B"/>
    <w:rsid w:val="003461B2"/>
    <w:rsid w:val="003531C5"/>
    <w:rsid w:val="00354431"/>
    <w:rsid w:val="00366FC0"/>
    <w:rsid w:val="00367B67"/>
    <w:rsid w:val="00371745"/>
    <w:rsid w:val="00372EA9"/>
    <w:rsid w:val="00373C74"/>
    <w:rsid w:val="00374B0C"/>
    <w:rsid w:val="00383C7F"/>
    <w:rsid w:val="00391277"/>
    <w:rsid w:val="00393501"/>
    <w:rsid w:val="00394089"/>
    <w:rsid w:val="00397EB9"/>
    <w:rsid w:val="003A5F2D"/>
    <w:rsid w:val="003A6914"/>
    <w:rsid w:val="003B6A64"/>
    <w:rsid w:val="003B709A"/>
    <w:rsid w:val="003C1E88"/>
    <w:rsid w:val="003C741B"/>
    <w:rsid w:val="003D191E"/>
    <w:rsid w:val="003D2D8E"/>
    <w:rsid w:val="003D7A10"/>
    <w:rsid w:val="003D7D2A"/>
    <w:rsid w:val="003F2AF3"/>
    <w:rsid w:val="003F77E8"/>
    <w:rsid w:val="003F7ECA"/>
    <w:rsid w:val="00405027"/>
    <w:rsid w:val="0041715E"/>
    <w:rsid w:val="004200E4"/>
    <w:rsid w:val="00426DF6"/>
    <w:rsid w:val="0043043D"/>
    <w:rsid w:val="00435A4F"/>
    <w:rsid w:val="00444C92"/>
    <w:rsid w:val="00446331"/>
    <w:rsid w:val="004647B0"/>
    <w:rsid w:val="00466469"/>
    <w:rsid w:val="00471F69"/>
    <w:rsid w:val="00476642"/>
    <w:rsid w:val="0048532D"/>
    <w:rsid w:val="00486E17"/>
    <w:rsid w:val="004949EC"/>
    <w:rsid w:val="00496CFC"/>
    <w:rsid w:val="004A03C6"/>
    <w:rsid w:val="004A0656"/>
    <w:rsid w:val="004A32E8"/>
    <w:rsid w:val="004B0F2C"/>
    <w:rsid w:val="004B5312"/>
    <w:rsid w:val="004C0083"/>
    <w:rsid w:val="004C3742"/>
    <w:rsid w:val="004D2E90"/>
    <w:rsid w:val="004D6ED8"/>
    <w:rsid w:val="004E018D"/>
    <w:rsid w:val="004E06E3"/>
    <w:rsid w:val="004E09E7"/>
    <w:rsid w:val="004E1396"/>
    <w:rsid w:val="004E1EF8"/>
    <w:rsid w:val="004E5E95"/>
    <w:rsid w:val="004F0B78"/>
    <w:rsid w:val="004F4328"/>
    <w:rsid w:val="00502387"/>
    <w:rsid w:val="0050265E"/>
    <w:rsid w:val="00511A48"/>
    <w:rsid w:val="0051407F"/>
    <w:rsid w:val="005209F7"/>
    <w:rsid w:val="005225D6"/>
    <w:rsid w:val="00531311"/>
    <w:rsid w:val="00533A18"/>
    <w:rsid w:val="00534FFE"/>
    <w:rsid w:val="0053715D"/>
    <w:rsid w:val="0054232C"/>
    <w:rsid w:val="00542DBF"/>
    <w:rsid w:val="00547441"/>
    <w:rsid w:val="00553239"/>
    <w:rsid w:val="00554EBE"/>
    <w:rsid w:val="0055702B"/>
    <w:rsid w:val="00561E0C"/>
    <w:rsid w:val="00577478"/>
    <w:rsid w:val="00577488"/>
    <w:rsid w:val="005779F9"/>
    <w:rsid w:val="00593A76"/>
    <w:rsid w:val="005A7FEF"/>
    <w:rsid w:val="005B3604"/>
    <w:rsid w:val="005C2C48"/>
    <w:rsid w:val="005D3C4D"/>
    <w:rsid w:val="005E3F8D"/>
    <w:rsid w:val="005E4A87"/>
    <w:rsid w:val="005E4B99"/>
    <w:rsid w:val="005F1F98"/>
    <w:rsid w:val="005F6976"/>
    <w:rsid w:val="005F7299"/>
    <w:rsid w:val="00605DC2"/>
    <w:rsid w:val="006075A7"/>
    <w:rsid w:val="00607D68"/>
    <w:rsid w:val="006148F2"/>
    <w:rsid w:val="006176C5"/>
    <w:rsid w:val="0063026A"/>
    <w:rsid w:val="00632850"/>
    <w:rsid w:val="00634F3B"/>
    <w:rsid w:val="00635364"/>
    <w:rsid w:val="00635489"/>
    <w:rsid w:val="00640CCB"/>
    <w:rsid w:val="00643E5C"/>
    <w:rsid w:val="006472DC"/>
    <w:rsid w:val="00650DE4"/>
    <w:rsid w:val="00650E29"/>
    <w:rsid w:val="0065584B"/>
    <w:rsid w:val="00665269"/>
    <w:rsid w:val="00667EB4"/>
    <w:rsid w:val="00681E5B"/>
    <w:rsid w:val="0069091E"/>
    <w:rsid w:val="006A0699"/>
    <w:rsid w:val="006A1CD2"/>
    <w:rsid w:val="006A3C9B"/>
    <w:rsid w:val="006A4578"/>
    <w:rsid w:val="006A6B26"/>
    <w:rsid w:val="006A7E66"/>
    <w:rsid w:val="006B0871"/>
    <w:rsid w:val="006B302F"/>
    <w:rsid w:val="006B6DA7"/>
    <w:rsid w:val="006B7165"/>
    <w:rsid w:val="006B7AAE"/>
    <w:rsid w:val="006C25C1"/>
    <w:rsid w:val="006C4A58"/>
    <w:rsid w:val="006D2E6E"/>
    <w:rsid w:val="006D5FE4"/>
    <w:rsid w:val="006E250D"/>
    <w:rsid w:val="006E5F66"/>
    <w:rsid w:val="006F3DAE"/>
    <w:rsid w:val="006F4297"/>
    <w:rsid w:val="006F46DC"/>
    <w:rsid w:val="006F58DB"/>
    <w:rsid w:val="006F6C7C"/>
    <w:rsid w:val="00701F32"/>
    <w:rsid w:val="007038E1"/>
    <w:rsid w:val="00705590"/>
    <w:rsid w:val="007162B1"/>
    <w:rsid w:val="00724CD8"/>
    <w:rsid w:val="00724FD0"/>
    <w:rsid w:val="00730965"/>
    <w:rsid w:val="007319CC"/>
    <w:rsid w:val="007328D4"/>
    <w:rsid w:val="00734A60"/>
    <w:rsid w:val="00743858"/>
    <w:rsid w:val="0074706D"/>
    <w:rsid w:val="00782568"/>
    <w:rsid w:val="007A03FE"/>
    <w:rsid w:val="007A1946"/>
    <w:rsid w:val="007B0BB5"/>
    <w:rsid w:val="007B5F09"/>
    <w:rsid w:val="007B677F"/>
    <w:rsid w:val="007B7709"/>
    <w:rsid w:val="007C007B"/>
    <w:rsid w:val="007C3DA3"/>
    <w:rsid w:val="007C65CB"/>
    <w:rsid w:val="007C6AD7"/>
    <w:rsid w:val="007C78BF"/>
    <w:rsid w:val="007D0D05"/>
    <w:rsid w:val="007D7BC8"/>
    <w:rsid w:val="00805C56"/>
    <w:rsid w:val="00810537"/>
    <w:rsid w:val="00817D5F"/>
    <w:rsid w:val="008228CF"/>
    <w:rsid w:val="00822BD7"/>
    <w:rsid w:val="00824316"/>
    <w:rsid w:val="00825485"/>
    <w:rsid w:val="0083672B"/>
    <w:rsid w:val="008430E1"/>
    <w:rsid w:val="00844F9C"/>
    <w:rsid w:val="0084714F"/>
    <w:rsid w:val="00864811"/>
    <w:rsid w:val="00870477"/>
    <w:rsid w:val="008713D9"/>
    <w:rsid w:val="00872F52"/>
    <w:rsid w:val="008734AE"/>
    <w:rsid w:val="00877786"/>
    <w:rsid w:val="00882EDF"/>
    <w:rsid w:val="00892BED"/>
    <w:rsid w:val="00893777"/>
    <w:rsid w:val="00894B2B"/>
    <w:rsid w:val="008C0948"/>
    <w:rsid w:val="008C6690"/>
    <w:rsid w:val="008D2462"/>
    <w:rsid w:val="008D2516"/>
    <w:rsid w:val="008D51D5"/>
    <w:rsid w:val="008D610D"/>
    <w:rsid w:val="008D70D0"/>
    <w:rsid w:val="008E39DC"/>
    <w:rsid w:val="008F14E9"/>
    <w:rsid w:val="008F4677"/>
    <w:rsid w:val="008F6E1B"/>
    <w:rsid w:val="008F7981"/>
    <w:rsid w:val="0090137B"/>
    <w:rsid w:val="00901473"/>
    <w:rsid w:val="00901BFD"/>
    <w:rsid w:val="009061C3"/>
    <w:rsid w:val="00911625"/>
    <w:rsid w:val="00913667"/>
    <w:rsid w:val="009275F6"/>
    <w:rsid w:val="00931001"/>
    <w:rsid w:val="0093250A"/>
    <w:rsid w:val="00936C1A"/>
    <w:rsid w:val="00950097"/>
    <w:rsid w:val="00955A87"/>
    <w:rsid w:val="009563B4"/>
    <w:rsid w:val="0095650F"/>
    <w:rsid w:val="00956988"/>
    <w:rsid w:val="009579D9"/>
    <w:rsid w:val="00960A3D"/>
    <w:rsid w:val="00963376"/>
    <w:rsid w:val="00963822"/>
    <w:rsid w:val="0096458F"/>
    <w:rsid w:val="00965CCD"/>
    <w:rsid w:val="00965E5A"/>
    <w:rsid w:val="009726E1"/>
    <w:rsid w:val="009818EA"/>
    <w:rsid w:val="009872B8"/>
    <w:rsid w:val="009A37BF"/>
    <w:rsid w:val="009A4320"/>
    <w:rsid w:val="009A5607"/>
    <w:rsid w:val="009A6663"/>
    <w:rsid w:val="009B5DAC"/>
    <w:rsid w:val="009C0D0E"/>
    <w:rsid w:val="009C2D29"/>
    <w:rsid w:val="009D64A3"/>
    <w:rsid w:val="00A265C5"/>
    <w:rsid w:val="00A324E4"/>
    <w:rsid w:val="00A32958"/>
    <w:rsid w:val="00A412C2"/>
    <w:rsid w:val="00A510E2"/>
    <w:rsid w:val="00A54BB2"/>
    <w:rsid w:val="00A56CD4"/>
    <w:rsid w:val="00A57752"/>
    <w:rsid w:val="00A62180"/>
    <w:rsid w:val="00A76F7E"/>
    <w:rsid w:val="00A86E1B"/>
    <w:rsid w:val="00AA24F0"/>
    <w:rsid w:val="00AA51E0"/>
    <w:rsid w:val="00AB183F"/>
    <w:rsid w:val="00AC4077"/>
    <w:rsid w:val="00AC546E"/>
    <w:rsid w:val="00AC571E"/>
    <w:rsid w:val="00AC5A6C"/>
    <w:rsid w:val="00AD2007"/>
    <w:rsid w:val="00AD4B5D"/>
    <w:rsid w:val="00AD71AF"/>
    <w:rsid w:val="00AE26BB"/>
    <w:rsid w:val="00AE2ABB"/>
    <w:rsid w:val="00AE509A"/>
    <w:rsid w:val="00AF62A0"/>
    <w:rsid w:val="00AF66F3"/>
    <w:rsid w:val="00B01DCA"/>
    <w:rsid w:val="00B131B5"/>
    <w:rsid w:val="00B1366B"/>
    <w:rsid w:val="00B15643"/>
    <w:rsid w:val="00B17358"/>
    <w:rsid w:val="00B23A8F"/>
    <w:rsid w:val="00B2428E"/>
    <w:rsid w:val="00B26391"/>
    <w:rsid w:val="00B32A5F"/>
    <w:rsid w:val="00B4408F"/>
    <w:rsid w:val="00B521E3"/>
    <w:rsid w:val="00B5324B"/>
    <w:rsid w:val="00B65717"/>
    <w:rsid w:val="00B67570"/>
    <w:rsid w:val="00B744C7"/>
    <w:rsid w:val="00B82A96"/>
    <w:rsid w:val="00B83C41"/>
    <w:rsid w:val="00B84F44"/>
    <w:rsid w:val="00B90C01"/>
    <w:rsid w:val="00BB43B9"/>
    <w:rsid w:val="00BC1C95"/>
    <w:rsid w:val="00BC7484"/>
    <w:rsid w:val="00BD4B93"/>
    <w:rsid w:val="00BE0B3F"/>
    <w:rsid w:val="00BE4569"/>
    <w:rsid w:val="00BE7030"/>
    <w:rsid w:val="00BF31B4"/>
    <w:rsid w:val="00C0374B"/>
    <w:rsid w:val="00C038EB"/>
    <w:rsid w:val="00C1037B"/>
    <w:rsid w:val="00C10E6E"/>
    <w:rsid w:val="00C170A1"/>
    <w:rsid w:val="00C23B9F"/>
    <w:rsid w:val="00C25FC4"/>
    <w:rsid w:val="00C26CB2"/>
    <w:rsid w:val="00C305A9"/>
    <w:rsid w:val="00C42CE2"/>
    <w:rsid w:val="00C43898"/>
    <w:rsid w:val="00C451E1"/>
    <w:rsid w:val="00C5019A"/>
    <w:rsid w:val="00C677BC"/>
    <w:rsid w:val="00C936A6"/>
    <w:rsid w:val="00C95637"/>
    <w:rsid w:val="00CB2631"/>
    <w:rsid w:val="00CB6C10"/>
    <w:rsid w:val="00CC5DCD"/>
    <w:rsid w:val="00CD78A7"/>
    <w:rsid w:val="00CD7BC1"/>
    <w:rsid w:val="00CE1547"/>
    <w:rsid w:val="00CE3446"/>
    <w:rsid w:val="00CF38B0"/>
    <w:rsid w:val="00CF6118"/>
    <w:rsid w:val="00D016E6"/>
    <w:rsid w:val="00D25945"/>
    <w:rsid w:val="00D40329"/>
    <w:rsid w:val="00D40C68"/>
    <w:rsid w:val="00D42775"/>
    <w:rsid w:val="00D44946"/>
    <w:rsid w:val="00D51A5C"/>
    <w:rsid w:val="00D52C26"/>
    <w:rsid w:val="00D56C51"/>
    <w:rsid w:val="00D71EAE"/>
    <w:rsid w:val="00D71FCB"/>
    <w:rsid w:val="00D76DEF"/>
    <w:rsid w:val="00D77762"/>
    <w:rsid w:val="00D86D56"/>
    <w:rsid w:val="00D92B65"/>
    <w:rsid w:val="00D95F26"/>
    <w:rsid w:val="00D96831"/>
    <w:rsid w:val="00D96DAD"/>
    <w:rsid w:val="00DA1A59"/>
    <w:rsid w:val="00DA5CA6"/>
    <w:rsid w:val="00DB27F5"/>
    <w:rsid w:val="00DB5661"/>
    <w:rsid w:val="00DC0DEF"/>
    <w:rsid w:val="00DC169E"/>
    <w:rsid w:val="00DC3298"/>
    <w:rsid w:val="00DC402E"/>
    <w:rsid w:val="00DD289D"/>
    <w:rsid w:val="00DD3AF4"/>
    <w:rsid w:val="00DD5424"/>
    <w:rsid w:val="00DE34BA"/>
    <w:rsid w:val="00DE4346"/>
    <w:rsid w:val="00DF2EED"/>
    <w:rsid w:val="00DF7594"/>
    <w:rsid w:val="00E03754"/>
    <w:rsid w:val="00E04C42"/>
    <w:rsid w:val="00E1168B"/>
    <w:rsid w:val="00E139DD"/>
    <w:rsid w:val="00E169BD"/>
    <w:rsid w:val="00E175CA"/>
    <w:rsid w:val="00E23C5A"/>
    <w:rsid w:val="00E2496A"/>
    <w:rsid w:val="00E25CA9"/>
    <w:rsid w:val="00E37A9C"/>
    <w:rsid w:val="00E41956"/>
    <w:rsid w:val="00E427AF"/>
    <w:rsid w:val="00E56067"/>
    <w:rsid w:val="00E704DE"/>
    <w:rsid w:val="00E76456"/>
    <w:rsid w:val="00E85798"/>
    <w:rsid w:val="00E93C5A"/>
    <w:rsid w:val="00EA2E06"/>
    <w:rsid w:val="00EA3B30"/>
    <w:rsid w:val="00EC11E6"/>
    <w:rsid w:val="00EC1400"/>
    <w:rsid w:val="00ED48C3"/>
    <w:rsid w:val="00ED683C"/>
    <w:rsid w:val="00EE0B36"/>
    <w:rsid w:val="00EE23D4"/>
    <w:rsid w:val="00EF653A"/>
    <w:rsid w:val="00EF751C"/>
    <w:rsid w:val="00F079ED"/>
    <w:rsid w:val="00F07CB7"/>
    <w:rsid w:val="00F11529"/>
    <w:rsid w:val="00F252D4"/>
    <w:rsid w:val="00F3225E"/>
    <w:rsid w:val="00F338F3"/>
    <w:rsid w:val="00F373B9"/>
    <w:rsid w:val="00F5065A"/>
    <w:rsid w:val="00F55A89"/>
    <w:rsid w:val="00F5725A"/>
    <w:rsid w:val="00F57625"/>
    <w:rsid w:val="00F62436"/>
    <w:rsid w:val="00F62C11"/>
    <w:rsid w:val="00F672DF"/>
    <w:rsid w:val="00F71B2B"/>
    <w:rsid w:val="00F73B81"/>
    <w:rsid w:val="00F85A75"/>
    <w:rsid w:val="00F93842"/>
    <w:rsid w:val="00F94594"/>
    <w:rsid w:val="00FA1FA8"/>
    <w:rsid w:val="00FA2012"/>
    <w:rsid w:val="00FA4FF7"/>
    <w:rsid w:val="00FA6F31"/>
    <w:rsid w:val="00FB1296"/>
    <w:rsid w:val="00FC1994"/>
    <w:rsid w:val="00FC2EA7"/>
    <w:rsid w:val="00FC51F3"/>
    <w:rsid w:val="00FC660A"/>
    <w:rsid w:val="00FC7D88"/>
    <w:rsid w:val="00FD18D7"/>
    <w:rsid w:val="00FE5753"/>
    <w:rsid w:val="00FE5BAF"/>
    <w:rsid w:val="00FE7AEA"/>
    <w:rsid w:val="00FF68B9"/>
    <w:rsid w:val="00FF7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index 7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BA"/>
  </w:style>
  <w:style w:type="paragraph" w:styleId="Heading5">
    <w:name w:val="heading 5"/>
    <w:basedOn w:val="Normal"/>
    <w:next w:val="Normal"/>
    <w:qFormat/>
    <w:rsid w:val="00DE34BA"/>
    <w:pPr>
      <w:keepNext/>
      <w:outlineLvl w:val="4"/>
    </w:pPr>
    <w:rPr>
      <w:rFonts w:eastAsia="Arial Unicode MS"/>
      <w:b/>
      <w:bCs/>
      <w:sz w:val="22"/>
      <w:szCs w:val="24"/>
    </w:rPr>
  </w:style>
  <w:style w:type="paragraph" w:styleId="Heading8">
    <w:name w:val="heading 8"/>
    <w:basedOn w:val="Normal"/>
    <w:next w:val="Normal"/>
    <w:qFormat/>
    <w:rsid w:val="00DE34BA"/>
    <w:pPr>
      <w:keepNext/>
      <w:spacing w:line="240" w:lineRule="atLeast"/>
      <w:ind w:left="180"/>
      <w:outlineLvl w:val="7"/>
    </w:pPr>
    <w:rPr>
      <w:b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rsid w:val="00DE34BA"/>
    <w:pPr>
      <w:pBdr>
        <w:bottom w:val="single" w:sz="6" w:space="1" w:color="808080"/>
      </w:pBdr>
      <w:shd w:val="pct15" w:color="auto" w:fill="FFFFFF"/>
      <w:spacing w:before="120" w:line="220" w:lineRule="atLeast"/>
    </w:pPr>
    <w:rPr>
      <w:rFonts w:ascii="Garamond" w:hAnsi="Garamond"/>
      <w:b/>
      <w:smallCaps/>
      <w:spacing w:val="15"/>
      <w:sz w:val="22"/>
    </w:rPr>
  </w:style>
  <w:style w:type="paragraph" w:styleId="BodyText">
    <w:name w:val="Body Text"/>
    <w:aliases w:val="T"/>
    <w:basedOn w:val="Normal"/>
    <w:semiHidden/>
    <w:rsid w:val="00DE34BA"/>
    <w:pPr>
      <w:jc w:val="both"/>
    </w:pPr>
    <w:rPr>
      <w:rFonts w:ascii="Verdana" w:hAnsi="Verdana"/>
    </w:rPr>
  </w:style>
  <w:style w:type="paragraph" w:styleId="Header">
    <w:name w:val="header"/>
    <w:basedOn w:val="Normal"/>
    <w:semiHidden/>
    <w:rsid w:val="00DE34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E34B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E34BA"/>
  </w:style>
  <w:style w:type="paragraph" w:styleId="FootnoteText">
    <w:name w:val="footnote text"/>
    <w:basedOn w:val="Normal"/>
    <w:semiHidden/>
    <w:rsid w:val="00DE34BA"/>
  </w:style>
  <w:style w:type="character" w:customStyle="1" w:styleId="Book">
    <w:name w:val="Book"/>
    <w:basedOn w:val="DefaultParagraphFont"/>
    <w:rsid w:val="00DE34BA"/>
    <w:rPr>
      <w:rFonts w:ascii="Book Antiqua" w:hAnsi="Book Antiqua"/>
      <w:noProof w:val="0"/>
      <w:sz w:val="20"/>
      <w:vertAlign w:val="baseline"/>
      <w:lang w:val="en-GB"/>
    </w:rPr>
  </w:style>
  <w:style w:type="character" w:customStyle="1" w:styleId="TEXT1">
    <w:name w:val="TEXT1"/>
    <w:basedOn w:val="DefaultParagraphFont"/>
    <w:rsid w:val="00DE34BA"/>
    <w:rPr>
      <w:rFonts w:ascii="Times New Roman" w:hAnsi="Times New Roman"/>
      <w:dstrike w:val="0"/>
      <w:color w:val="auto"/>
      <w:sz w:val="24"/>
      <w:vertAlign w:val="baseline"/>
    </w:rPr>
  </w:style>
  <w:style w:type="character" w:styleId="Hyperlink">
    <w:name w:val="Hyperlink"/>
    <w:basedOn w:val="DefaultParagraphFont"/>
    <w:semiHidden/>
    <w:rsid w:val="00DE34BA"/>
    <w:rPr>
      <w:color w:val="0000FF"/>
      <w:u w:val="single"/>
    </w:rPr>
  </w:style>
  <w:style w:type="paragraph" w:styleId="BodyText3">
    <w:name w:val="Body Text 3"/>
    <w:basedOn w:val="Normal"/>
    <w:semiHidden/>
    <w:rsid w:val="00DE34BA"/>
    <w:pPr>
      <w:spacing w:after="120"/>
    </w:pPr>
    <w:rPr>
      <w:sz w:val="16"/>
      <w:szCs w:val="16"/>
    </w:rPr>
  </w:style>
  <w:style w:type="paragraph" w:customStyle="1" w:styleId="CompanyNameOne">
    <w:name w:val="Company Name One"/>
    <w:basedOn w:val="Normal"/>
    <w:next w:val="Normal"/>
    <w:rsid w:val="00DE34BA"/>
    <w:pPr>
      <w:tabs>
        <w:tab w:val="left" w:pos="1440"/>
        <w:tab w:val="right" w:pos="6480"/>
      </w:tabs>
      <w:autoSpaceDE w:val="0"/>
      <w:autoSpaceDN w:val="0"/>
      <w:spacing w:before="60" w:line="220" w:lineRule="atLeast"/>
    </w:pPr>
    <w:rPr>
      <w:rFonts w:ascii="Garamond" w:hAnsi="Garamond" w:cs="Garamond"/>
      <w:sz w:val="22"/>
      <w:szCs w:val="22"/>
    </w:rPr>
  </w:style>
  <w:style w:type="paragraph" w:customStyle="1" w:styleId="Achievement">
    <w:name w:val="Achievement"/>
    <w:basedOn w:val="BodyText"/>
    <w:rsid w:val="00DE34BA"/>
    <w:pPr>
      <w:tabs>
        <w:tab w:val="num" w:pos="1080"/>
      </w:tabs>
      <w:autoSpaceDE w:val="0"/>
      <w:autoSpaceDN w:val="0"/>
      <w:spacing w:after="60" w:line="240" w:lineRule="atLeast"/>
      <w:ind w:left="1080" w:hanging="360"/>
    </w:pPr>
    <w:rPr>
      <w:rFonts w:ascii="Garamond" w:hAnsi="Garamond" w:cs="Garamond"/>
      <w:sz w:val="22"/>
      <w:szCs w:val="22"/>
    </w:rPr>
  </w:style>
  <w:style w:type="paragraph" w:customStyle="1" w:styleId="Bullet1">
    <w:name w:val="Bullet 1"/>
    <w:basedOn w:val="Normal"/>
    <w:rsid w:val="00DE34BA"/>
    <w:pPr>
      <w:keepLines/>
      <w:spacing w:before="240"/>
      <w:ind w:left="1440" w:hanging="36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8F6E1B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82A9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07733"/>
    <w:rPr>
      <w:i/>
      <w:iCs/>
    </w:rPr>
  </w:style>
  <w:style w:type="paragraph" w:styleId="Index7">
    <w:name w:val="index 7"/>
    <w:basedOn w:val="Normal"/>
    <w:qFormat/>
    <w:rsid w:val="001F262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84714F"/>
  </w:style>
  <w:style w:type="paragraph" w:styleId="BalloonText">
    <w:name w:val="Balloon Text"/>
    <w:basedOn w:val="Normal"/>
    <w:link w:val="BalloonTextChar"/>
    <w:uiPriority w:val="99"/>
    <w:semiHidden/>
    <w:unhideWhenUsed/>
    <w:rsid w:val="00A324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4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57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3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92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7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4737">
          <w:marLeft w:val="77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951">
          <w:marLeft w:val="77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6534">
          <w:marLeft w:val="36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800">
          <w:marLeft w:val="187"/>
          <w:marRight w:val="0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7378">
          <w:marLeft w:val="187"/>
          <w:marRight w:val="0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557">
          <w:marLeft w:val="187"/>
          <w:marRight w:val="0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4068">
          <w:marLeft w:val="187"/>
          <w:marRight w:val="0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3071">
          <w:marLeft w:val="187"/>
          <w:marRight w:val="0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5514">
          <w:marLeft w:val="187"/>
          <w:marRight w:val="0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4915">
          <w:marLeft w:val="187"/>
          <w:marRight w:val="0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649">
          <w:marLeft w:val="187"/>
          <w:marRight w:val="0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3304">
          <w:marLeft w:val="187"/>
          <w:marRight w:val="0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7130">
          <w:marLeft w:val="187"/>
          <w:marRight w:val="0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565">
          <w:marLeft w:val="360"/>
          <w:marRight w:val="0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967">
          <w:marLeft w:val="187"/>
          <w:marRight w:val="0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5986">
          <w:marLeft w:val="187"/>
          <w:marRight w:val="0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080">
          <w:marLeft w:val="187"/>
          <w:marRight w:val="0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1245">
          <w:marLeft w:val="187"/>
          <w:marRight w:val="0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3298">
          <w:marLeft w:val="187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7EC4D-792B-4ECF-B0F4-C6A9757D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1076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Madan</dc:creator>
  <cp:lastModifiedBy>krishna</cp:lastModifiedBy>
  <cp:revision>104</cp:revision>
  <cp:lastPrinted>2013-04-13T14:45:00Z</cp:lastPrinted>
  <dcterms:created xsi:type="dcterms:W3CDTF">2015-11-02T20:17:00Z</dcterms:created>
  <dcterms:modified xsi:type="dcterms:W3CDTF">2017-04-26T14:22:00Z</dcterms:modified>
</cp:coreProperties>
</file>